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58" w:rsidRDefault="002073F5">
      <w:pPr>
        <w:pStyle w:val="a5"/>
        <w:spacing w:before="0" w:beforeAutospacing="0" w:after="0" w:afterAutospacing="0"/>
        <w:rPr>
          <w:rFonts w:ascii="方正姚体" w:eastAsia="方正姚体" w:cs="Times New Roman"/>
          <w:b/>
          <w:bCs/>
          <w:kern w:val="24"/>
          <w:sz w:val="32"/>
          <w:szCs w:val="48"/>
        </w:rPr>
      </w:pPr>
      <w:r>
        <w:rPr>
          <w:noProof/>
        </w:rPr>
        <w:drawing>
          <wp:anchor distT="0" distB="0" distL="114300" distR="114300" simplePos="0" relativeHeight="251656192" behindDoc="0" locked="0" layoutInCell="1" allowOverlap="1" wp14:anchorId="1F8CFA12" wp14:editId="7E624B31">
            <wp:simplePos x="0" y="0"/>
            <wp:positionH relativeFrom="margin">
              <wp:posOffset>-381000</wp:posOffset>
            </wp:positionH>
            <wp:positionV relativeFrom="paragraph">
              <wp:posOffset>-676275</wp:posOffset>
            </wp:positionV>
            <wp:extent cx="1557020" cy="2074545"/>
            <wp:effectExtent l="0" t="0" r="0" b="0"/>
            <wp:wrapNone/>
            <wp:docPr id="10" name="图片 1" descr="\\192.168.0.95\教学教务\公共文件\教务常用\02.常用工作素材\logo素材\国培计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92.168.0.95\教学教务\公共文件\教务常用\02.常用工作素材\logo素材\国培计划.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7020" cy="2074545"/>
                    </a:xfrm>
                    <a:prstGeom prst="rect">
                      <a:avLst/>
                    </a:prstGeom>
                    <a:noFill/>
                    <a:ln>
                      <a:noFill/>
                    </a:ln>
                  </pic:spPr>
                </pic:pic>
              </a:graphicData>
            </a:graphic>
          </wp:anchor>
        </w:drawing>
      </w:r>
      <w:r>
        <w:rPr>
          <w:noProof/>
        </w:rPr>
        <w:drawing>
          <wp:anchor distT="0" distB="0" distL="114300" distR="114300" simplePos="0" relativeHeight="251747328" behindDoc="1" locked="0" layoutInCell="1" allowOverlap="1" wp14:anchorId="37928442" wp14:editId="0AE8ABD3">
            <wp:simplePos x="0" y="0"/>
            <wp:positionH relativeFrom="column">
              <wp:posOffset>-676275</wp:posOffset>
            </wp:positionH>
            <wp:positionV relativeFrom="paragraph">
              <wp:posOffset>-914400</wp:posOffset>
            </wp:positionV>
            <wp:extent cx="7534275" cy="10684510"/>
            <wp:effectExtent l="0" t="0" r="0" b="254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34275" cy="10684510"/>
                    </a:xfrm>
                    <a:prstGeom prst="rect">
                      <a:avLst/>
                    </a:prstGeom>
                  </pic:spPr>
                </pic:pic>
              </a:graphicData>
            </a:graphic>
          </wp:anchor>
        </w:drawing>
      </w:r>
      <w:r>
        <w:rPr>
          <w:rFonts w:ascii="方正姚体" w:eastAsia="方正姚体" w:cs="Times New Roman" w:hint="eastAsia"/>
          <w:b/>
          <w:bCs/>
          <w:kern w:val="24"/>
          <w:sz w:val="32"/>
          <w:szCs w:val="48"/>
        </w:rPr>
        <w:t xml:space="preserve">  </w:t>
      </w:r>
    </w:p>
    <w:p w:rsidR="00A02858" w:rsidRDefault="00995509" w:rsidP="00995509">
      <w:pPr>
        <w:pStyle w:val="a5"/>
        <w:spacing w:before="0" w:beforeAutospacing="0" w:after="0" w:afterAutospacing="0" w:line="480" w:lineRule="auto"/>
        <w:ind w:leftChars="-67" w:left="-141" w:firstLineChars="59" w:firstLine="142"/>
        <w:rPr>
          <w:rFonts w:ascii="方正姚体" w:eastAsia="方正姚体" w:cs="Times New Roman"/>
          <w:b/>
          <w:bCs/>
          <w:kern w:val="24"/>
          <w:sz w:val="28"/>
          <w:szCs w:val="48"/>
        </w:rPr>
      </w:pPr>
      <w:r>
        <w:rPr>
          <w:noProof/>
        </w:rPr>
        <mc:AlternateContent>
          <mc:Choice Requires="wps">
            <w:drawing>
              <wp:anchor distT="0" distB="0" distL="114300" distR="114300" simplePos="0" relativeHeight="251657216" behindDoc="0" locked="0" layoutInCell="1" allowOverlap="1" wp14:anchorId="40D254DA" wp14:editId="600DF9D2">
                <wp:simplePos x="0" y="0"/>
                <wp:positionH relativeFrom="margin">
                  <wp:posOffset>-225425</wp:posOffset>
                </wp:positionH>
                <wp:positionV relativeFrom="paragraph">
                  <wp:posOffset>899160</wp:posOffset>
                </wp:positionV>
                <wp:extent cx="6715125" cy="11049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6715125" cy="11049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2073F5" w:rsidRPr="00995509" w:rsidRDefault="002073F5" w:rsidP="00995509">
                            <w:pPr>
                              <w:jc w:val="center"/>
                              <w:rPr>
                                <w:b/>
                                <w:color w:val="AF0921"/>
                                <w:sz w:val="28"/>
                                <w:szCs w:val="40"/>
                              </w:rPr>
                            </w:pPr>
                            <w:r w:rsidRPr="00995509">
                              <w:rPr>
                                <w:rFonts w:ascii="方正姚体" w:eastAsia="方正姚体" w:hint="eastAsia"/>
                                <w:b/>
                                <w:bCs/>
                                <w:kern w:val="24"/>
                                <w:sz w:val="40"/>
                                <w:szCs w:val="48"/>
                              </w:rPr>
                              <w:t>“国培计划（2018）”—山西省乡村中小学（幼儿园）教师网络研修与校本研修整合培训项目</w:t>
                            </w:r>
                          </w:p>
                          <w:p w:rsidR="002073F5" w:rsidRPr="00995509" w:rsidRDefault="002073F5" w:rsidP="00995509">
                            <w:pPr>
                              <w:pStyle w:val="a5"/>
                              <w:spacing w:before="0" w:beforeAutospacing="0" w:after="0" w:afterAutospacing="0"/>
                              <w:ind w:firstLineChars="100" w:firstLine="360"/>
                              <w:rPr>
                                <w:rFonts w:ascii="方正粗楷简体" w:eastAsia="方正粗楷简体" w:hAnsi="方正粗楷简体" w:cs="方正粗楷简体"/>
                                <w:b/>
                                <w:bCs/>
                                <w:kern w:val="24"/>
                                <w:sz w:val="36"/>
                                <w:szCs w:val="52"/>
                              </w:rPr>
                            </w:pPr>
                          </w:p>
                        </w:txbxContent>
                      </wps:txbx>
                      <wps:bodyPr wrap="square" rtlCol="0">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75pt;margin-top:70.8pt;width:528.75pt;height:8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" filled="f" stroked="f" strokeweight="1pt">
                <v:textbox>
                  <w:txbxContent>
                    <w:p w:rsidR="002073F5" w:rsidRPr="00995509" w:rsidRDefault="002073F5" w:rsidP="00995509">
                      <w:pPr>
                        <w:jc w:val="center"/>
                        <w:rPr>
                          <w:b/>
                          <w:color w:val="AF0921"/>
                          <w:sz w:val="28"/>
                          <w:szCs w:val="40"/>
                        </w:rPr>
                      </w:pPr>
                      <w:r w:rsidRPr="00995509">
                        <w:rPr>
                          <w:rFonts w:ascii="方正姚体" w:eastAsia="方正姚体" w:hint="eastAsia"/>
                          <w:b/>
                          <w:bCs/>
                          <w:kern w:val="24"/>
                          <w:sz w:val="40"/>
                          <w:szCs w:val="48"/>
                        </w:rPr>
                        <w:t>“国培计划（2018）”—山西省乡村中小学（幼儿园）教师网络研修与校本研修整合培训项目</w:t>
                      </w:r>
                    </w:p>
                    <w:p w:rsidR="002073F5" w:rsidRPr="00995509" w:rsidRDefault="002073F5" w:rsidP="00995509">
                      <w:pPr>
                        <w:pStyle w:val="a5"/>
                        <w:spacing w:before="0" w:beforeAutospacing="0" w:after="0" w:afterAutospacing="0"/>
                        <w:ind w:firstLineChars="100" w:firstLine="360"/>
                        <w:rPr>
                          <w:rFonts w:ascii="方正粗楷简体" w:eastAsia="方正粗楷简体" w:hAnsi="方正粗楷简体" w:cs="方正粗楷简体"/>
                          <w:b/>
                          <w:bCs/>
                          <w:kern w:val="24"/>
                          <w:sz w:val="36"/>
                          <w:szCs w:val="52"/>
                        </w:rPr>
                      </w:pPr>
                    </w:p>
                  </w:txbxContent>
                </v:textbox>
                <w10:wrap anchorx="margin"/>
              </v:shape>
            </w:pict>
          </mc:Fallback>
        </mc:AlternateContent>
      </w:r>
      <w:r w:rsidR="002073F5">
        <w:rPr>
          <w:noProof/>
        </w:rPr>
        <mc:AlternateContent>
          <mc:Choice Requires="wps">
            <w:drawing>
              <wp:anchor distT="0" distB="0" distL="114300" distR="114300" simplePos="0" relativeHeight="251658240" behindDoc="0" locked="0" layoutInCell="1" allowOverlap="1" wp14:anchorId="190776FF" wp14:editId="4E6CD91F">
                <wp:simplePos x="0" y="0"/>
                <wp:positionH relativeFrom="page">
                  <wp:posOffset>1225550</wp:posOffset>
                </wp:positionH>
                <wp:positionV relativeFrom="paragraph">
                  <wp:posOffset>2451735</wp:posOffset>
                </wp:positionV>
                <wp:extent cx="6229985" cy="8382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6229985" cy="838200"/>
                        </a:xfrm>
                        <a:prstGeom prst="rect">
                          <a:avLst/>
                        </a:prstGeom>
                        <a:noFill/>
                      </wps:spPr>
                      <wps:txbx>
                        <w:txbxContent>
                          <w:p w:rsidR="002073F5" w:rsidRDefault="002073F5" w:rsidP="00995509">
                            <w:pPr>
                              <w:pStyle w:val="a5"/>
                              <w:spacing w:before="0" w:beforeAutospacing="0" w:after="0" w:afterAutospacing="0"/>
                              <w:ind w:firstLineChars="100" w:firstLine="560"/>
                              <w:jc w:val="both"/>
                              <w:rPr>
                                <w:rFonts w:ascii="微软雅黑" w:eastAsia="微软雅黑" w:hAnsi="微软雅黑" w:cs="Times New Roman"/>
                                <w:b/>
                                <w:bCs/>
                                <w:color w:val="FFFFFF" w:themeColor="background1"/>
                                <w:kern w:val="24"/>
                                <w:sz w:val="52"/>
                                <w:szCs w:val="160"/>
                              </w:rPr>
                            </w:pPr>
                            <w:r>
                              <w:rPr>
                                <w:rFonts w:ascii="方正黄草简体" w:eastAsia="方正黄草简体" w:cs="Times New Roman" w:hint="eastAsia"/>
                                <w:b/>
                                <w:bCs/>
                                <w:color w:val="FFFFFF" w:themeColor="background1"/>
                                <w:kern w:val="24"/>
                                <w:sz w:val="56"/>
                                <w:szCs w:val="160"/>
                              </w:rPr>
                              <w:t xml:space="preserve">学情简报        </w:t>
                            </w:r>
                            <w:r>
                              <w:rPr>
                                <w:rFonts w:ascii="方正姚体" w:eastAsia="方正姚体" w:cs="Times New Roman" w:hint="eastAsia"/>
                                <w:b/>
                                <w:bCs/>
                                <w:color w:val="FFFFFF" w:themeColor="background1"/>
                                <w:kern w:val="24"/>
                                <w:sz w:val="48"/>
                                <w:szCs w:val="160"/>
                              </w:rPr>
                              <w:t>（</w:t>
                            </w:r>
                            <w:r>
                              <w:rPr>
                                <w:rFonts w:ascii="方正姚体" w:eastAsia="方正姚体" w:cs="Times New Roman" w:hint="eastAsia"/>
                                <w:b/>
                                <w:bCs/>
                                <w:color w:val="FFFFFF" w:themeColor="background1"/>
                                <w:kern w:val="24"/>
                                <w:sz w:val="36"/>
                                <w:szCs w:val="48"/>
                              </w:rPr>
                              <w:t>第一期</w:t>
                            </w:r>
                            <w:r>
                              <w:rPr>
                                <w:rFonts w:ascii="方正姚体" w:eastAsia="方正姚体" w:cs="Times New Roman" w:hint="eastAsia"/>
                                <w:b/>
                                <w:bCs/>
                                <w:color w:val="FFFFFF" w:themeColor="background1"/>
                                <w:kern w:val="24"/>
                                <w:sz w:val="48"/>
                                <w:szCs w:val="160"/>
                              </w:rPr>
                              <w:t>）</w:t>
                            </w:r>
                          </w:p>
                          <w:p w:rsidR="002073F5" w:rsidRDefault="002073F5">
                            <w:pPr>
                              <w:pStyle w:val="a5"/>
                              <w:spacing w:before="0" w:beforeAutospacing="0" w:after="0" w:afterAutospacing="0"/>
                              <w:jc w:val="both"/>
                              <w:rPr>
                                <w:rFonts w:ascii="微软雅黑" w:eastAsia="微软雅黑" w:hAnsi="微软雅黑" w:cs="Times New Roman"/>
                                <w:b/>
                                <w:bCs/>
                                <w:color w:val="FFFFFF" w:themeColor="background1"/>
                                <w:kern w:val="24"/>
                                <w:sz w:val="52"/>
                                <w:szCs w:val="160"/>
                              </w:rPr>
                            </w:pPr>
                          </w:p>
                        </w:txbxContent>
                      </wps:txbx>
                      <wps:bodyPr wrap="square" rtlCol="0">
                        <a:noAutofit/>
                      </wps:bodyPr>
                    </wps:wsp>
                  </a:graphicData>
                </a:graphic>
              </wp:anchor>
            </w:drawing>
          </mc:Choice>
          <mc:Fallback>
            <w:pict>
              <v:shape id="_x0000_s1027" type="#_x0000_t202" style="position:absolute;left:0;text-align:left;margin-left:96.5pt;margin-top:193.05pt;width:490.55pt;height:66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" filled="f" stroked="f">
                <v:textbox>
                  <w:txbxContent>
                    <w:p w:rsidR="002073F5" w:rsidRDefault="002073F5" w:rsidP="00995509">
                      <w:pPr>
                        <w:pStyle w:val="a5"/>
                        <w:spacing w:before="0" w:beforeAutospacing="0" w:after="0" w:afterAutospacing="0"/>
                        <w:ind w:firstLineChars="100" w:firstLine="560"/>
                        <w:jc w:val="both"/>
                        <w:rPr>
                          <w:rFonts w:ascii="微软雅黑" w:eastAsia="微软雅黑" w:hAnsi="微软雅黑" w:cs="Times New Roman"/>
                          <w:b/>
                          <w:bCs/>
                          <w:color w:val="FFFFFF" w:themeColor="background1"/>
                          <w:kern w:val="24"/>
                          <w:sz w:val="52"/>
                          <w:szCs w:val="160"/>
                        </w:rPr>
                      </w:pPr>
                      <w:r>
                        <w:rPr>
                          <w:rFonts w:ascii="方正黄草简体" w:eastAsia="方正黄草简体" w:cs="Times New Roman" w:hint="eastAsia"/>
                          <w:b/>
                          <w:bCs/>
                          <w:color w:val="FFFFFF" w:themeColor="background1"/>
                          <w:kern w:val="24"/>
                          <w:sz w:val="56"/>
                          <w:szCs w:val="160"/>
                        </w:rPr>
                        <w:t xml:space="preserve">学情简报        </w:t>
                      </w:r>
                      <w:r>
                        <w:rPr>
                          <w:rFonts w:ascii="方正姚体" w:eastAsia="方正姚体" w:cs="Times New Roman" w:hint="eastAsia"/>
                          <w:b/>
                          <w:bCs/>
                          <w:color w:val="FFFFFF" w:themeColor="background1"/>
                          <w:kern w:val="24"/>
                          <w:sz w:val="48"/>
                          <w:szCs w:val="160"/>
                        </w:rPr>
                        <w:t>（</w:t>
                      </w:r>
                      <w:r>
                        <w:rPr>
                          <w:rFonts w:ascii="方正姚体" w:eastAsia="方正姚体" w:cs="Times New Roman" w:hint="eastAsia"/>
                          <w:b/>
                          <w:bCs/>
                          <w:color w:val="FFFFFF" w:themeColor="background1"/>
                          <w:kern w:val="24"/>
                          <w:sz w:val="36"/>
                          <w:szCs w:val="48"/>
                        </w:rPr>
                        <w:t>第一期</w:t>
                      </w:r>
                      <w:r>
                        <w:rPr>
                          <w:rFonts w:ascii="方正姚体" w:eastAsia="方正姚体" w:cs="Times New Roman" w:hint="eastAsia"/>
                          <w:b/>
                          <w:bCs/>
                          <w:color w:val="FFFFFF" w:themeColor="background1"/>
                          <w:kern w:val="24"/>
                          <w:sz w:val="48"/>
                          <w:szCs w:val="160"/>
                        </w:rPr>
                        <w:t>）</w:t>
                      </w:r>
                    </w:p>
                    <w:p w:rsidR="002073F5" w:rsidRDefault="002073F5">
                      <w:pPr>
                        <w:pStyle w:val="a5"/>
                        <w:spacing w:before="0" w:beforeAutospacing="0" w:after="0" w:afterAutospacing="0"/>
                        <w:jc w:val="both"/>
                        <w:rPr>
                          <w:rFonts w:ascii="微软雅黑" w:eastAsia="微软雅黑" w:hAnsi="微软雅黑" w:cs="Times New Roman"/>
                          <w:b/>
                          <w:bCs/>
                          <w:color w:val="FFFFFF" w:themeColor="background1"/>
                          <w:kern w:val="24"/>
                          <w:sz w:val="52"/>
                          <w:szCs w:val="160"/>
                        </w:rPr>
                      </w:pPr>
                    </w:p>
                  </w:txbxContent>
                </v:textbox>
                <w10:wrap anchorx="page"/>
              </v:shape>
            </w:pict>
          </mc:Fallback>
        </mc:AlternateContent>
      </w:r>
      <w:r w:rsidR="002073F5">
        <w:rPr>
          <w:rFonts w:ascii="方正姚体" w:eastAsia="方正姚体" w:cs="Times New Roman"/>
          <w:b/>
          <w:bCs/>
          <w:kern w:val="24"/>
          <w:sz w:val="32"/>
          <w:szCs w:val="48"/>
        </w:rPr>
        <w:br w:type="page"/>
      </w:r>
      <w:r w:rsidR="002073F5">
        <w:rPr>
          <w:noProof/>
          <w:color w:val="000000"/>
        </w:rPr>
        <w:lastRenderedPageBreak/>
        <mc:AlternateContent>
          <mc:Choice Requires="wps">
            <w:drawing>
              <wp:anchor distT="0" distB="0" distL="114300" distR="114300" simplePos="0" relativeHeight="251705344" behindDoc="0" locked="0" layoutInCell="1" allowOverlap="1">
                <wp:simplePos x="0" y="0"/>
                <wp:positionH relativeFrom="page">
                  <wp:posOffset>1828800</wp:posOffset>
                </wp:positionH>
                <wp:positionV relativeFrom="paragraph">
                  <wp:posOffset>122555</wp:posOffset>
                </wp:positionV>
                <wp:extent cx="495300" cy="685800"/>
                <wp:effectExtent l="0" t="0" r="0" b="0"/>
                <wp:wrapNone/>
                <wp:docPr id="2" name="矩形 1"/>
                <wp:cNvGraphicFramePr/>
                <a:graphic xmlns:a="http://schemas.openxmlformats.org/drawingml/2006/main">
                  <a:graphicData uri="http://schemas.microsoft.com/office/word/2010/wordprocessingShape">
                    <wps:wsp>
                      <wps:cNvSpPr/>
                      <wps:spPr>
                        <a:xfrm>
                          <a:off x="0" y="0"/>
                          <a:ext cx="495300" cy="685800"/>
                        </a:xfrm>
                        <a:prstGeom prst="rect">
                          <a:avLst/>
                        </a:prstGeom>
                      </wps:spPr>
                      <wps:txbx>
                        <w:txbxContent>
                          <w:p w:rsidR="002073F5" w:rsidRDefault="002073F5">
                            <w:pPr>
                              <w:pStyle w:val="a5"/>
                              <w:spacing w:before="200" w:beforeAutospacing="0" w:after="0" w:afterAutospacing="0" w:line="216" w:lineRule="auto"/>
                              <w:textAlignment w:val="baseline"/>
                              <w:rPr>
                                <w:b/>
                                <w:bCs/>
                                <w:sz w:val="48"/>
                                <w:szCs w:val="40"/>
                              </w:rPr>
                            </w:pPr>
                            <w:r>
                              <w:rPr>
                                <w:rFonts w:ascii="Baskerville Old Face" w:eastAsia="微软雅黑" w:hAnsi="Baskerville Old Face" w:cstheme="minorBidi"/>
                                <w:b/>
                                <w:bCs/>
                                <w:i/>
                                <w:iCs/>
                                <w:color w:val="996633"/>
                                <w:kern w:val="24"/>
                                <w:sz w:val="48"/>
                                <w:szCs w:val="40"/>
                              </w:rPr>
                              <w:t>01</w:t>
                            </w:r>
                          </w:p>
                          <w:p w:rsidR="002073F5" w:rsidRDefault="002073F5">
                            <w:pPr>
                              <w:rPr>
                                <w:sz w:val="24"/>
                              </w:rPr>
                            </w:pPr>
                          </w:p>
                        </w:txbxContent>
                      </wps:txbx>
                      <wps:bodyPr wrap="square">
                        <a:noAutofit/>
                      </wps:bodyPr>
                    </wps:wsp>
                  </a:graphicData>
                </a:graphic>
              </wp:anchor>
            </w:drawing>
          </mc:Choice>
          <mc:Fallback>
            <w:pict>
              <v:rect id="矩形 1" o:spid="_x0000_s1028" style="position:absolute;left:0;text-align:left;margin-left:2in;margin-top:9.65pt;width:39pt;height:54pt;z-index:2517053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" filled="f" stroked="f">
                <v:textbox>
                  <w:txbxContent>
                    <w:p w:rsidR="002073F5" w:rsidRDefault="002073F5">
                      <w:pPr>
                        <w:pStyle w:val="a5"/>
                        <w:spacing w:before="200" w:beforeAutospacing="0" w:after="0" w:afterAutospacing="0" w:line="216" w:lineRule="auto"/>
                        <w:textAlignment w:val="baseline"/>
                        <w:rPr>
                          <w:b/>
                          <w:bCs/>
                          <w:sz w:val="48"/>
                          <w:szCs w:val="40"/>
                        </w:rPr>
                      </w:pPr>
                      <w:r>
                        <w:rPr>
                          <w:rFonts w:ascii="Baskerville Old Face" w:eastAsia="微软雅黑" w:hAnsi="Baskerville Old Face" w:cstheme="minorBidi"/>
                          <w:b/>
                          <w:bCs/>
                          <w:i/>
                          <w:iCs/>
                          <w:color w:val="996633"/>
                          <w:kern w:val="24"/>
                          <w:sz w:val="48"/>
                          <w:szCs w:val="40"/>
                        </w:rPr>
                        <w:t>01</w:t>
                      </w:r>
                    </w:p>
                    <w:p w:rsidR="002073F5" w:rsidRDefault="002073F5">
                      <w:pPr>
                        <w:rPr>
                          <w:sz w:val="24"/>
                        </w:rPr>
                      </w:pPr>
                    </w:p>
                  </w:txbxContent>
                </v:textbox>
                <w10:wrap anchorx="page"/>
              </v:rect>
            </w:pict>
          </mc:Fallback>
        </mc:AlternateContent>
      </w:r>
      <w:r w:rsidR="002073F5">
        <w:rPr>
          <w:rFonts w:ascii="方正姚体" w:eastAsia="方正姚体"/>
          <w:b/>
          <w:bCs/>
          <w:noProof/>
          <w:kern w:val="24"/>
          <w:sz w:val="32"/>
          <w:szCs w:val="48"/>
        </w:rPr>
        <w:drawing>
          <wp:anchor distT="0" distB="0" distL="114300" distR="114300" simplePos="0" relativeHeight="251740160" behindDoc="0" locked="0" layoutInCell="1" allowOverlap="1">
            <wp:simplePos x="0" y="0"/>
            <wp:positionH relativeFrom="margin">
              <wp:posOffset>76200</wp:posOffset>
            </wp:positionH>
            <wp:positionV relativeFrom="paragraph">
              <wp:posOffset>-67945</wp:posOffset>
            </wp:positionV>
            <wp:extent cx="704850" cy="640080"/>
            <wp:effectExtent l="0" t="0" r="0" b="762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850" cy="640080"/>
                    </a:xfrm>
                    <a:prstGeom prst="rect">
                      <a:avLst/>
                    </a:prstGeom>
                  </pic:spPr>
                </pic:pic>
              </a:graphicData>
            </a:graphic>
          </wp:anchor>
        </w:drawing>
      </w:r>
      <w:r w:rsidR="002073F5">
        <w:rPr>
          <w:noProof/>
          <w:color w:val="000000"/>
        </w:rPr>
        <mc:AlternateContent>
          <mc:Choice Requires="wps">
            <w:drawing>
              <wp:anchor distT="0" distB="0" distL="114300" distR="114300" simplePos="0" relativeHeight="251703296" behindDoc="0" locked="0" layoutInCell="1" allowOverlap="1">
                <wp:simplePos x="0" y="0"/>
                <wp:positionH relativeFrom="page">
                  <wp:posOffset>2762250</wp:posOffset>
                </wp:positionH>
                <wp:positionV relativeFrom="paragraph">
                  <wp:posOffset>47625</wp:posOffset>
                </wp:positionV>
                <wp:extent cx="1257300" cy="533400"/>
                <wp:effectExtent l="0" t="0" r="0" b="0"/>
                <wp:wrapNone/>
                <wp:docPr id="11271" name="标题 5"/>
                <wp:cNvGraphicFramePr/>
                <a:graphic xmlns:a="http://schemas.openxmlformats.org/drawingml/2006/main">
                  <a:graphicData uri="http://schemas.microsoft.com/office/word/2010/wordprocessingShape">
                    <wps:wsp>
                      <wps:cNvSpPr txBox="1"/>
                      <wps:spPr bwMode="auto">
                        <a:xfrm>
                          <a:off x="0" y="0"/>
                          <a:ext cx="1257300" cy="533400"/>
                        </a:xfrm>
                        <a:prstGeom prst="rect">
                          <a:avLst/>
                        </a:prstGeom>
                        <a:noFill/>
                        <a:ln>
                          <a:noFill/>
                        </a:ln>
                      </wps:spPr>
                      <wps:txbx>
                        <w:txbxContent>
                          <w:p w:rsidR="002073F5" w:rsidRDefault="002073F5">
                            <w:pPr>
                              <w:pStyle w:val="a5"/>
                              <w:spacing w:before="0" w:beforeAutospacing="0" w:after="0" w:afterAutospacing="0" w:line="216" w:lineRule="auto"/>
                              <w:jc w:val="center"/>
                              <w:textAlignment w:val="baseline"/>
                              <w:rPr>
                                <w:sz w:val="40"/>
                                <w:szCs w:val="40"/>
                              </w:rPr>
                            </w:pPr>
                            <w:r>
                              <w:rPr>
                                <w:rFonts w:ascii="Arial Black" w:eastAsia="微软雅黑" w:hAnsi="微软雅黑" w:cstheme="minorBidi" w:hint="eastAsia"/>
                                <w:b/>
                                <w:bCs/>
                                <w:color w:val="996633"/>
                                <w:kern w:val="24"/>
                                <w:sz w:val="40"/>
                                <w:szCs w:val="40"/>
                              </w:rPr>
                              <w:t>项目概况</w:t>
                            </w:r>
                          </w:p>
                        </w:txbxContent>
                      </wps:txbx>
                      <wps:bodyPr wrap="square" anchor="b">
                        <a:noAutofit/>
                      </wps:bodyPr>
                    </wps:wsp>
                  </a:graphicData>
                </a:graphic>
              </wp:anchor>
            </w:drawing>
          </mc:Choice>
          <mc:Fallback>
            <w:pict>
              <v:shape id="标题 5" o:spid="_x0000_s1029" type="#_x0000_t202" style="position:absolute;left:0;text-align:left;margin-left:217.5pt;margin-top:3.75pt;width:99pt;height:42pt;z-index:251703296;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" filled="f" stroked="f">
                <v:textbox>
                  <w:txbxContent>
                    <w:p w:rsidR="002073F5" w:rsidRDefault="002073F5">
                      <w:pPr>
                        <w:pStyle w:val="a5"/>
                        <w:spacing w:before="0" w:beforeAutospacing="0" w:after="0" w:afterAutospacing="0" w:line="216" w:lineRule="auto"/>
                        <w:jc w:val="center"/>
                        <w:textAlignment w:val="baseline"/>
                        <w:rPr>
                          <w:sz w:val="40"/>
                          <w:szCs w:val="40"/>
                        </w:rPr>
                      </w:pPr>
                      <w:r>
                        <w:rPr>
                          <w:rFonts w:ascii="Arial Black" w:eastAsia="微软雅黑" w:hAnsi="微软雅黑" w:cstheme="minorBidi" w:hint="eastAsia"/>
                          <w:b/>
                          <w:bCs/>
                          <w:color w:val="996633"/>
                          <w:kern w:val="24"/>
                          <w:sz w:val="40"/>
                          <w:szCs w:val="40"/>
                        </w:rPr>
                        <w:t>项目概况</w:t>
                      </w:r>
                    </w:p>
                  </w:txbxContent>
                </v:textbox>
                <w10:wrap anchorx="page"/>
              </v:shape>
            </w:pict>
          </mc:Fallback>
        </mc:AlternateContent>
      </w:r>
      <w:r w:rsidR="002073F5">
        <w:rPr>
          <w:rFonts w:hint="eastAsia"/>
          <w:color w:val="000000"/>
        </w:rPr>
        <w:t xml:space="preserve"> </w:t>
      </w:r>
      <w:r w:rsidR="002073F5">
        <w:rPr>
          <w:noProof/>
        </w:rPr>
        <w:drawing>
          <wp:inline distT="0" distB="0" distL="0" distR="0">
            <wp:extent cx="3787775" cy="960120"/>
            <wp:effectExtent l="0" t="0" r="3175" b="1143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3787775" cy="960120"/>
                    </a:xfrm>
                    <a:prstGeom prst="rect">
                      <a:avLst/>
                    </a:prstGeom>
                  </pic:spPr>
                </pic:pic>
              </a:graphicData>
            </a:graphic>
          </wp:inline>
        </w:drawing>
      </w:r>
    </w:p>
    <w:p w:rsidR="00541B81" w:rsidRPr="00541B81" w:rsidRDefault="00995509" w:rsidP="00541B81">
      <w:pPr>
        <w:ind w:firstLineChars="200" w:firstLine="560"/>
        <w:jc w:val="left"/>
        <w:rPr>
          <w:rFonts w:ascii="微软雅黑" w:eastAsia="微软雅黑" w:hAnsi="微软雅黑" w:cs="微软雅黑" w:hint="eastAsia"/>
          <w:color w:val="000000"/>
          <w:sz w:val="28"/>
        </w:rPr>
      </w:pPr>
      <w:r w:rsidRPr="00541B81">
        <w:rPr>
          <w:rFonts w:ascii="微软雅黑" w:eastAsia="微软雅黑" w:hAnsi="微软雅黑" w:cs="微软雅黑" w:hint="eastAsia"/>
          <w:color w:val="000000"/>
          <w:sz w:val="28"/>
        </w:rPr>
        <w:t>“国培计划（2018）”—山西省乡村中小学（幼儿园）教师网络研修与校本研修整合培训项目</w:t>
      </w:r>
      <w:r w:rsidR="002073F5" w:rsidRPr="00541B81">
        <w:rPr>
          <w:rFonts w:ascii="微软雅黑" w:eastAsia="微软雅黑" w:hAnsi="微软雅黑" w:cs="微软雅黑" w:hint="eastAsia"/>
          <w:color w:val="000000"/>
          <w:sz w:val="28"/>
        </w:rPr>
        <w:t>自201</w:t>
      </w:r>
      <w:r w:rsidRPr="00541B81">
        <w:rPr>
          <w:rFonts w:ascii="微软雅黑" w:eastAsia="微软雅黑" w:hAnsi="微软雅黑" w:cs="微软雅黑" w:hint="eastAsia"/>
          <w:color w:val="000000"/>
          <w:sz w:val="28"/>
        </w:rPr>
        <w:t>8</w:t>
      </w:r>
      <w:r w:rsidR="002073F5" w:rsidRPr="00541B81">
        <w:rPr>
          <w:rFonts w:ascii="微软雅黑" w:eastAsia="微软雅黑" w:hAnsi="微软雅黑" w:cs="微软雅黑" w:hint="eastAsia"/>
          <w:color w:val="000000"/>
          <w:sz w:val="28"/>
        </w:rPr>
        <w:t>年</w:t>
      </w:r>
      <w:r w:rsidRPr="00541B81">
        <w:rPr>
          <w:rFonts w:ascii="微软雅黑" w:eastAsia="微软雅黑" w:hAnsi="微软雅黑" w:cs="微软雅黑" w:hint="eastAsia"/>
          <w:color w:val="000000"/>
          <w:sz w:val="28"/>
        </w:rPr>
        <w:t>12</w:t>
      </w:r>
      <w:r w:rsidR="002073F5" w:rsidRPr="00541B81">
        <w:rPr>
          <w:rFonts w:ascii="微软雅黑" w:eastAsia="微软雅黑" w:hAnsi="微软雅黑" w:cs="微软雅黑" w:hint="eastAsia"/>
          <w:color w:val="000000"/>
          <w:sz w:val="28"/>
        </w:rPr>
        <w:t>月</w:t>
      </w:r>
      <w:r w:rsidRPr="00541B81">
        <w:rPr>
          <w:rFonts w:ascii="微软雅黑" w:eastAsia="微软雅黑" w:hAnsi="微软雅黑" w:cs="微软雅黑" w:hint="eastAsia"/>
          <w:color w:val="000000"/>
          <w:sz w:val="28"/>
        </w:rPr>
        <w:t>10</w:t>
      </w:r>
      <w:r w:rsidR="002073F5" w:rsidRPr="00541B81">
        <w:rPr>
          <w:rFonts w:ascii="微软雅黑" w:eastAsia="微软雅黑" w:hAnsi="微软雅黑" w:cs="微软雅黑" w:hint="eastAsia"/>
          <w:color w:val="000000"/>
          <w:sz w:val="28"/>
        </w:rPr>
        <w:t>日开始，截至</w:t>
      </w:r>
      <w:r w:rsidRPr="00541B81">
        <w:rPr>
          <w:rFonts w:ascii="微软雅黑" w:eastAsia="微软雅黑" w:hAnsi="微软雅黑" w:cs="微软雅黑" w:hint="eastAsia"/>
          <w:color w:val="000000"/>
          <w:sz w:val="28"/>
        </w:rPr>
        <w:t>2019年1</w:t>
      </w:r>
      <w:r w:rsidR="002073F5" w:rsidRPr="00541B81">
        <w:rPr>
          <w:rFonts w:ascii="微软雅黑" w:eastAsia="微软雅黑" w:hAnsi="微软雅黑" w:cs="微软雅黑" w:hint="eastAsia"/>
          <w:color w:val="000000"/>
          <w:sz w:val="28"/>
        </w:rPr>
        <w:t>月</w:t>
      </w:r>
      <w:r w:rsidRPr="00541B81">
        <w:rPr>
          <w:rFonts w:ascii="微软雅黑" w:eastAsia="微软雅黑" w:hAnsi="微软雅黑" w:cs="微软雅黑" w:hint="eastAsia"/>
          <w:color w:val="000000"/>
          <w:sz w:val="28"/>
        </w:rPr>
        <w:t>2</w:t>
      </w:r>
      <w:r w:rsidR="002073F5" w:rsidRPr="00541B81">
        <w:rPr>
          <w:rFonts w:ascii="微软雅黑" w:eastAsia="微软雅黑" w:hAnsi="微软雅黑" w:cs="微软雅黑" w:hint="eastAsia"/>
          <w:color w:val="000000"/>
          <w:sz w:val="28"/>
        </w:rPr>
        <w:t>日，现已顺利开展23天的时间。</w:t>
      </w:r>
    </w:p>
    <w:p w:rsidR="00541B81" w:rsidRPr="00541B81" w:rsidRDefault="002073F5" w:rsidP="00541B81">
      <w:pPr>
        <w:ind w:firstLineChars="200" w:firstLine="560"/>
        <w:jc w:val="left"/>
        <w:rPr>
          <w:rFonts w:ascii="微软雅黑" w:eastAsia="微软雅黑" w:hAnsi="微软雅黑" w:cs="微软雅黑" w:hint="eastAsia"/>
          <w:color w:val="000000"/>
          <w:sz w:val="28"/>
        </w:rPr>
      </w:pPr>
      <w:r w:rsidRPr="00541B81">
        <w:rPr>
          <w:rFonts w:ascii="微软雅黑" w:eastAsia="微软雅黑" w:hAnsi="微软雅黑" w:cs="微软雅黑" w:hint="eastAsia"/>
          <w:color w:val="000000"/>
          <w:sz w:val="28"/>
        </w:rPr>
        <w:t>目前</w:t>
      </w:r>
      <w:r w:rsidR="00995509" w:rsidRPr="00541B81">
        <w:rPr>
          <w:rFonts w:ascii="微软雅黑" w:eastAsia="微软雅黑" w:hAnsi="微软雅黑" w:cs="微软雅黑" w:hint="eastAsia"/>
          <w:color w:val="000000"/>
          <w:sz w:val="28"/>
        </w:rPr>
        <w:t>“国培计划（2018）”—山西省乡村中小学教师网络研修与校本研修整合培训项目</w:t>
      </w:r>
      <w:r w:rsidRPr="00541B81">
        <w:rPr>
          <w:rFonts w:ascii="微软雅黑" w:eastAsia="微软雅黑" w:hAnsi="微软雅黑" w:cs="微软雅黑" w:hint="eastAsia"/>
          <w:color w:val="000000"/>
          <w:sz w:val="28"/>
        </w:rPr>
        <w:t>共上报人员</w:t>
      </w:r>
      <w:r w:rsidR="00995509" w:rsidRPr="00541B81">
        <w:rPr>
          <w:rFonts w:ascii="微软雅黑" w:eastAsia="微软雅黑" w:hAnsi="微软雅黑" w:cs="微软雅黑" w:hint="eastAsia"/>
          <w:color w:val="000000"/>
          <w:sz w:val="28"/>
        </w:rPr>
        <w:t>3039</w:t>
      </w:r>
      <w:r w:rsidRPr="00541B81">
        <w:rPr>
          <w:rFonts w:ascii="微软雅黑" w:eastAsia="微软雅黑" w:hAnsi="微软雅黑" w:cs="微软雅黑" w:hint="eastAsia"/>
          <w:color w:val="000000"/>
          <w:sz w:val="28"/>
        </w:rPr>
        <w:t>人，</w:t>
      </w:r>
      <w:r w:rsidR="00995509" w:rsidRPr="00541B81">
        <w:rPr>
          <w:rFonts w:ascii="微软雅黑" w:eastAsia="微软雅黑" w:hAnsi="微软雅黑" w:cs="微软雅黑" w:hint="eastAsia"/>
          <w:color w:val="000000"/>
          <w:sz w:val="28"/>
        </w:rPr>
        <w:t>“国培计划（2018）”—山西省乡村幼儿园教师网络研修与校本研修整合培训项目共上报人员269人，共</w:t>
      </w:r>
      <w:r w:rsidRPr="00541B81">
        <w:rPr>
          <w:rFonts w:ascii="微软雅黑" w:eastAsia="微软雅黑" w:hAnsi="微软雅黑" w:cs="微软雅黑" w:hint="eastAsia"/>
          <w:color w:val="000000"/>
          <w:sz w:val="28"/>
        </w:rPr>
        <w:t>按</w:t>
      </w:r>
      <w:proofErr w:type="gramStart"/>
      <w:r w:rsidRPr="00541B81">
        <w:rPr>
          <w:rFonts w:ascii="微软雅黑" w:eastAsia="微软雅黑" w:hAnsi="微软雅黑" w:cs="微软雅黑" w:hint="eastAsia"/>
          <w:color w:val="000000"/>
          <w:sz w:val="28"/>
        </w:rPr>
        <w:t>学科建</w:t>
      </w:r>
      <w:proofErr w:type="gramEnd"/>
      <w:r w:rsidRPr="00541B81">
        <w:rPr>
          <w:rFonts w:ascii="微软雅黑" w:eastAsia="微软雅黑" w:hAnsi="微软雅黑" w:cs="微软雅黑" w:hint="eastAsia"/>
          <w:color w:val="000000"/>
          <w:sz w:val="28"/>
        </w:rPr>
        <w:t>了</w:t>
      </w:r>
      <w:r w:rsidR="00995509" w:rsidRPr="00541B81">
        <w:rPr>
          <w:rFonts w:ascii="微软雅黑" w:eastAsia="微软雅黑" w:hAnsi="微软雅黑" w:cs="微软雅黑" w:hint="eastAsia"/>
          <w:color w:val="000000"/>
          <w:sz w:val="28"/>
        </w:rPr>
        <w:t>51</w:t>
      </w:r>
      <w:r w:rsidRPr="00541B81">
        <w:rPr>
          <w:rFonts w:ascii="微软雅黑" w:eastAsia="微软雅黑" w:hAnsi="微软雅黑" w:cs="微软雅黑" w:hint="eastAsia"/>
          <w:color w:val="000000"/>
          <w:sz w:val="28"/>
        </w:rPr>
        <w:t>个工作坊，配备了</w:t>
      </w:r>
      <w:r w:rsidR="00995509" w:rsidRPr="00541B81">
        <w:rPr>
          <w:rFonts w:ascii="微软雅黑" w:eastAsia="微软雅黑" w:hAnsi="微软雅黑" w:cs="微软雅黑" w:hint="eastAsia"/>
          <w:color w:val="000000"/>
          <w:sz w:val="28"/>
        </w:rPr>
        <w:t>51</w:t>
      </w:r>
      <w:r w:rsidRPr="00541B81">
        <w:rPr>
          <w:rFonts w:ascii="微软雅黑" w:eastAsia="微软雅黑" w:hAnsi="微软雅黑" w:cs="微软雅黑" w:hint="eastAsia"/>
          <w:color w:val="000000"/>
          <w:sz w:val="28"/>
        </w:rPr>
        <w:t>名坊主。</w:t>
      </w:r>
    </w:p>
    <w:p w:rsidR="00541B81" w:rsidRPr="00541B81" w:rsidRDefault="002073F5" w:rsidP="00541B81">
      <w:pPr>
        <w:ind w:firstLineChars="200" w:firstLine="560"/>
        <w:jc w:val="left"/>
        <w:rPr>
          <w:rFonts w:ascii="微软雅黑" w:eastAsia="微软雅黑" w:hAnsi="微软雅黑" w:cs="微软雅黑" w:hint="eastAsia"/>
          <w:color w:val="000000"/>
          <w:sz w:val="28"/>
        </w:rPr>
      </w:pPr>
      <w:r w:rsidRPr="00541B81">
        <w:rPr>
          <w:rFonts w:ascii="微软雅黑" w:eastAsia="微软雅黑" w:hAnsi="微软雅黑" w:cs="微软雅黑" w:hint="eastAsia"/>
          <w:color w:val="000000"/>
          <w:sz w:val="28"/>
        </w:rPr>
        <w:t>截至</w:t>
      </w:r>
      <w:r w:rsidR="00995509" w:rsidRPr="00541B81">
        <w:rPr>
          <w:rFonts w:ascii="微软雅黑" w:eastAsia="微软雅黑" w:hAnsi="微软雅黑" w:cs="微软雅黑" w:hint="eastAsia"/>
          <w:color w:val="000000"/>
          <w:sz w:val="28"/>
        </w:rPr>
        <w:t>1</w:t>
      </w:r>
      <w:r w:rsidRPr="00541B81">
        <w:rPr>
          <w:rFonts w:ascii="微软雅黑" w:eastAsia="微软雅黑" w:hAnsi="微软雅黑" w:cs="微软雅黑" w:hint="eastAsia"/>
          <w:color w:val="000000"/>
          <w:sz w:val="28"/>
        </w:rPr>
        <w:t>月2日上午9时，</w:t>
      </w:r>
      <w:r w:rsidR="00995509" w:rsidRPr="00541B81">
        <w:rPr>
          <w:rFonts w:ascii="微软雅黑" w:eastAsia="微软雅黑" w:hAnsi="微软雅黑" w:cs="微软雅黑" w:hint="eastAsia"/>
          <w:color w:val="000000"/>
          <w:sz w:val="28"/>
        </w:rPr>
        <w:t>“国培计划（2018）”—山西省乡村中小学教师网络研修与校本研修整合培训项目</w:t>
      </w:r>
      <w:r w:rsidR="00541B81" w:rsidRPr="00541B81">
        <w:rPr>
          <w:rFonts w:ascii="微软雅黑" w:eastAsia="微软雅黑" w:hAnsi="微软雅黑" w:cs="微软雅黑" w:hint="eastAsia"/>
          <w:color w:val="000000"/>
          <w:sz w:val="28"/>
        </w:rPr>
        <w:t>：</w:t>
      </w:r>
      <w:r w:rsidRPr="00541B81">
        <w:rPr>
          <w:rFonts w:ascii="微软雅黑" w:eastAsia="微软雅黑" w:hAnsi="微软雅黑" w:cs="微软雅黑" w:hint="eastAsia"/>
          <w:color w:val="000000"/>
          <w:sz w:val="28"/>
        </w:rPr>
        <w:t>参训人数达到</w:t>
      </w:r>
      <w:r w:rsidR="00541B81" w:rsidRPr="00541B81">
        <w:rPr>
          <w:rFonts w:ascii="微软雅黑" w:eastAsia="微软雅黑" w:hAnsi="微软雅黑" w:cs="微软雅黑" w:hint="eastAsia"/>
          <w:b/>
          <w:i/>
          <w:iCs/>
          <w:color w:val="FF0000"/>
          <w:sz w:val="28"/>
        </w:rPr>
        <w:t>3039</w:t>
      </w:r>
      <w:r w:rsidR="00541B81" w:rsidRPr="00541B81">
        <w:rPr>
          <w:rFonts w:ascii="微软雅黑" w:eastAsia="微软雅黑" w:hAnsi="微软雅黑" w:cs="微软雅黑" w:hint="eastAsia"/>
          <w:color w:val="000000"/>
          <w:sz w:val="28"/>
        </w:rPr>
        <w:t>人，参训</w:t>
      </w:r>
      <w:r w:rsidRPr="00541B81">
        <w:rPr>
          <w:rFonts w:ascii="微软雅黑" w:eastAsia="微软雅黑" w:hAnsi="微软雅黑" w:cs="微软雅黑" w:hint="eastAsia"/>
          <w:color w:val="000000"/>
          <w:sz w:val="28"/>
        </w:rPr>
        <w:t>率</w:t>
      </w:r>
      <w:r w:rsidR="00541B81" w:rsidRPr="00541B81">
        <w:rPr>
          <w:rFonts w:ascii="微软雅黑" w:eastAsia="微软雅黑" w:hAnsi="微软雅黑" w:cs="微软雅黑" w:hint="eastAsia"/>
          <w:b/>
          <w:bCs/>
          <w:i/>
          <w:iCs/>
          <w:color w:val="FF0000"/>
          <w:sz w:val="28"/>
        </w:rPr>
        <w:t>99.93</w:t>
      </w:r>
      <w:r w:rsidRPr="00541B81">
        <w:rPr>
          <w:rFonts w:ascii="微软雅黑" w:eastAsia="微软雅黑" w:hAnsi="微软雅黑" w:cs="微软雅黑" w:hint="eastAsia"/>
          <w:b/>
          <w:bCs/>
          <w:i/>
          <w:iCs/>
          <w:color w:val="FF0000"/>
          <w:sz w:val="28"/>
        </w:rPr>
        <w:t>%</w:t>
      </w:r>
      <w:r w:rsidRPr="00541B81">
        <w:rPr>
          <w:rFonts w:ascii="微软雅黑" w:eastAsia="微软雅黑" w:hAnsi="微软雅黑" w:cs="微软雅黑" w:hint="eastAsia"/>
          <w:color w:val="000000"/>
          <w:sz w:val="28"/>
        </w:rPr>
        <w:t>，学习人数</w:t>
      </w:r>
      <w:r w:rsidR="00541B81" w:rsidRPr="00541B81">
        <w:rPr>
          <w:rFonts w:ascii="微软雅黑" w:eastAsia="微软雅黑" w:hAnsi="微软雅黑" w:cs="微软雅黑" w:hint="eastAsia"/>
          <w:b/>
          <w:i/>
          <w:iCs/>
          <w:color w:val="FF0000"/>
          <w:sz w:val="28"/>
        </w:rPr>
        <w:t>2295</w:t>
      </w:r>
      <w:r w:rsidRPr="00541B81">
        <w:rPr>
          <w:rFonts w:ascii="微软雅黑" w:eastAsia="微软雅黑" w:hAnsi="微软雅黑" w:cs="微软雅黑" w:hint="eastAsia"/>
          <w:color w:val="000000"/>
          <w:sz w:val="28"/>
        </w:rPr>
        <w:t>人，学习率</w:t>
      </w:r>
      <w:r w:rsidR="00541B81" w:rsidRPr="00541B81">
        <w:rPr>
          <w:rFonts w:ascii="微软雅黑" w:eastAsia="微软雅黑" w:hAnsi="微软雅黑" w:cs="微软雅黑" w:hint="eastAsia"/>
          <w:b/>
          <w:bCs/>
          <w:i/>
          <w:iCs/>
          <w:color w:val="FF0000"/>
          <w:sz w:val="28"/>
        </w:rPr>
        <w:t>75.52</w:t>
      </w:r>
      <w:r w:rsidRPr="00541B81">
        <w:rPr>
          <w:rFonts w:ascii="微软雅黑" w:eastAsia="微软雅黑" w:hAnsi="微软雅黑" w:cs="微软雅黑" w:hint="eastAsia"/>
          <w:b/>
          <w:bCs/>
          <w:i/>
          <w:iCs/>
          <w:color w:val="FF0000"/>
          <w:sz w:val="28"/>
        </w:rPr>
        <w:t>%</w:t>
      </w:r>
      <w:r w:rsidRPr="00541B81">
        <w:rPr>
          <w:rFonts w:ascii="微软雅黑" w:eastAsia="微软雅黑" w:hAnsi="微软雅黑" w:cs="微软雅黑" w:hint="eastAsia"/>
          <w:color w:val="000000"/>
          <w:sz w:val="28"/>
        </w:rPr>
        <w:t>，目前还有</w:t>
      </w:r>
      <w:r w:rsidR="00541B81" w:rsidRPr="00541B81">
        <w:rPr>
          <w:rFonts w:ascii="微软雅黑" w:eastAsia="微软雅黑" w:hAnsi="微软雅黑" w:cs="微软雅黑" w:hint="eastAsia"/>
          <w:b/>
          <w:color w:val="FF0000"/>
          <w:sz w:val="28"/>
        </w:rPr>
        <w:t>2</w:t>
      </w:r>
      <w:r w:rsidRPr="00541B81">
        <w:rPr>
          <w:rFonts w:ascii="微软雅黑" w:eastAsia="微软雅黑" w:hAnsi="微软雅黑" w:cs="微软雅黑" w:hint="eastAsia"/>
          <w:color w:val="000000"/>
          <w:sz w:val="28"/>
        </w:rPr>
        <w:t>人未上线，</w:t>
      </w:r>
      <w:r w:rsidR="00541B81" w:rsidRPr="00541B81">
        <w:rPr>
          <w:rFonts w:ascii="微软雅黑" w:eastAsia="微软雅黑" w:hAnsi="微软雅黑" w:cs="微软雅黑" w:hint="eastAsia"/>
          <w:b/>
          <w:color w:val="FF0000"/>
          <w:sz w:val="28"/>
        </w:rPr>
        <w:t>742</w:t>
      </w:r>
      <w:r w:rsidR="00541B81" w:rsidRPr="00541B81">
        <w:rPr>
          <w:rFonts w:ascii="微软雅黑" w:eastAsia="微软雅黑" w:hAnsi="微软雅黑" w:cs="微软雅黑" w:hint="eastAsia"/>
          <w:color w:val="000000"/>
          <w:sz w:val="28"/>
        </w:rPr>
        <w:t>人已上线但未开展学习。</w:t>
      </w:r>
    </w:p>
    <w:p w:rsidR="00541B81" w:rsidRPr="00541B81" w:rsidRDefault="00541B81" w:rsidP="00541B81">
      <w:pPr>
        <w:ind w:firstLineChars="200" w:firstLine="560"/>
        <w:jc w:val="left"/>
        <w:rPr>
          <w:rFonts w:ascii="微软雅黑" w:eastAsia="微软雅黑" w:hAnsi="微软雅黑" w:cs="微软雅黑" w:hint="eastAsia"/>
          <w:color w:val="000000"/>
          <w:sz w:val="28"/>
        </w:rPr>
      </w:pPr>
      <w:r w:rsidRPr="00541B81">
        <w:rPr>
          <w:rFonts w:ascii="微软雅黑" w:eastAsia="微软雅黑" w:hAnsi="微软雅黑" w:cs="微软雅黑" w:hint="eastAsia"/>
          <w:color w:val="000000"/>
          <w:sz w:val="28"/>
        </w:rPr>
        <w:t>“国培计划（2018）”—山西省乡村幼儿园教师网络研修与校本研修整合培训项目： 参训人数达到</w:t>
      </w:r>
      <w:r w:rsidRPr="00541B81">
        <w:rPr>
          <w:rFonts w:ascii="微软雅黑" w:eastAsia="微软雅黑" w:hAnsi="微软雅黑" w:cs="微软雅黑" w:hint="eastAsia"/>
          <w:b/>
          <w:i/>
          <w:iCs/>
          <w:color w:val="FF0000"/>
          <w:sz w:val="28"/>
        </w:rPr>
        <w:t>269</w:t>
      </w:r>
      <w:r w:rsidRPr="00541B81">
        <w:rPr>
          <w:rFonts w:ascii="微软雅黑" w:eastAsia="微软雅黑" w:hAnsi="微软雅黑" w:cs="微软雅黑" w:hint="eastAsia"/>
          <w:color w:val="000000"/>
          <w:sz w:val="28"/>
        </w:rPr>
        <w:t>人，参训率</w:t>
      </w:r>
      <w:r w:rsidRPr="00541B81">
        <w:rPr>
          <w:rFonts w:ascii="微软雅黑" w:eastAsia="微软雅黑" w:hAnsi="微软雅黑" w:cs="微软雅黑" w:hint="eastAsia"/>
          <w:b/>
          <w:bCs/>
          <w:i/>
          <w:iCs/>
          <w:color w:val="FF0000"/>
          <w:sz w:val="28"/>
        </w:rPr>
        <w:t>99.26%</w:t>
      </w:r>
      <w:r w:rsidRPr="00541B81">
        <w:rPr>
          <w:rFonts w:ascii="微软雅黑" w:eastAsia="微软雅黑" w:hAnsi="微软雅黑" w:cs="微软雅黑" w:hint="eastAsia"/>
          <w:color w:val="000000"/>
          <w:sz w:val="28"/>
        </w:rPr>
        <w:t>，学习人数</w:t>
      </w:r>
      <w:r w:rsidRPr="00541B81">
        <w:rPr>
          <w:rFonts w:ascii="微软雅黑" w:eastAsia="微软雅黑" w:hAnsi="微软雅黑" w:cs="微软雅黑" w:hint="eastAsia"/>
          <w:b/>
          <w:i/>
          <w:iCs/>
          <w:color w:val="FF0000"/>
          <w:sz w:val="28"/>
        </w:rPr>
        <w:t>146</w:t>
      </w:r>
      <w:r w:rsidRPr="00541B81">
        <w:rPr>
          <w:rFonts w:ascii="微软雅黑" w:eastAsia="微软雅黑" w:hAnsi="微软雅黑" w:cs="微软雅黑" w:hint="eastAsia"/>
          <w:color w:val="000000"/>
          <w:sz w:val="28"/>
        </w:rPr>
        <w:t>人，学习率</w:t>
      </w:r>
      <w:r w:rsidRPr="00541B81">
        <w:rPr>
          <w:rFonts w:ascii="微软雅黑" w:eastAsia="微软雅黑" w:hAnsi="微软雅黑" w:cs="微软雅黑" w:hint="eastAsia"/>
          <w:b/>
          <w:bCs/>
          <w:i/>
          <w:iCs/>
          <w:color w:val="FF0000"/>
          <w:sz w:val="28"/>
        </w:rPr>
        <w:t>54.28%</w:t>
      </w:r>
      <w:r w:rsidRPr="00541B81">
        <w:rPr>
          <w:rFonts w:ascii="微软雅黑" w:eastAsia="微软雅黑" w:hAnsi="微软雅黑" w:cs="微软雅黑" w:hint="eastAsia"/>
          <w:color w:val="000000"/>
          <w:sz w:val="28"/>
        </w:rPr>
        <w:t>，目前还有</w:t>
      </w:r>
      <w:r w:rsidRPr="00541B81">
        <w:rPr>
          <w:rFonts w:ascii="微软雅黑" w:eastAsia="微软雅黑" w:hAnsi="微软雅黑" w:cs="微软雅黑" w:hint="eastAsia"/>
          <w:b/>
          <w:color w:val="FF0000"/>
          <w:sz w:val="28"/>
        </w:rPr>
        <w:t>2</w:t>
      </w:r>
      <w:r w:rsidRPr="00541B81">
        <w:rPr>
          <w:rFonts w:ascii="微软雅黑" w:eastAsia="微软雅黑" w:hAnsi="微软雅黑" w:cs="微软雅黑" w:hint="eastAsia"/>
          <w:color w:val="000000"/>
          <w:sz w:val="28"/>
        </w:rPr>
        <w:t>人未上线，</w:t>
      </w:r>
      <w:r w:rsidRPr="00541B81">
        <w:rPr>
          <w:rFonts w:ascii="微软雅黑" w:eastAsia="微软雅黑" w:hAnsi="微软雅黑" w:cs="微软雅黑" w:hint="eastAsia"/>
          <w:b/>
          <w:color w:val="FF0000"/>
          <w:sz w:val="28"/>
        </w:rPr>
        <w:t>121</w:t>
      </w:r>
      <w:r w:rsidRPr="00541B81">
        <w:rPr>
          <w:rFonts w:ascii="微软雅黑" w:eastAsia="微软雅黑" w:hAnsi="微软雅黑" w:cs="微软雅黑" w:hint="eastAsia"/>
          <w:color w:val="000000"/>
          <w:sz w:val="28"/>
        </w:rPr>
        <w:t>人已上线但未开展学习。</w:t>
      </w:r>
      <w:r w:rsidR="002073F5" w:rsidRPr="00541B81">
        <w:rPr>
          <w:rFonts w:ascii="微软雅黑" w:eastAsia="微软雅黑" w:hAnsi="微软雅黑" w:cs="微软雅黑" w:hint="eastAsia"/>
          <w:color w:val="000000"/>
          <w:sz w:val="28"/>
        </w:rPr>
        <w:t>项目组已经对此部分学员进行了督学并反馈给各级管理员，希望各级管理员抓紧时间开展督促工作。</w:t>
      </w:r>
    </w:p>
    <w:p w:rsidR="00541B81" w:rsidRPr="00541B81" w:rsidRDefault="00541B81" w:rsidP="00541B81">
      <w:pPr>
        <w:widowControl/>
        <w:jc w:val="left"/>
        <w:rPr>
          <w:rFonts w:ascii="微软雅黑" w:eastAsia="微软雅黑" w:hAnsi="微软雅黑" w:cs="微软雅黑"/>
          <w:color w:val="000000"/>
          <w:sz w:val="24"/>
        </w:rPr>
      </w:pPr>
      <w:r>
        <w:rPr>
          <w:rFonts w:ascii="微软雅黑" w:eastAsia="微软雅黑" w:hAnsi="微软雅黑" w:cs="微软雅黑"/>
          <w:color w:val="000000"/>
          <w:sz w:val="24"/>
        </w:rPr>
        <w:br w:type="page"/>
      </w:r>
    </w:p>
    <w:p w:rsidR="00A02858" w:rsidRDefault="00541B81">
      <w:pPr>
        <w:tabs>
          <w:tab w:val="left" w:pos="3544"/>
          <w:tab w:val="left" w:pos="5370"/>
        </w:tabs>
        <w:spacing w:line="360" w:lineRule="auto"/>
        <w:textAlignment w:val="center"/>
        <w:rPr>
          <w:rFonts w:ascii="方正姚体" w:eastAsia="方正姚体"/>
          <w:b/>
          <w:bCs/>
          <w:kern w:val="24"/>
          <w:sz w:val="28"/>
          <w:szCs w:val="48"/>
        </w:rPr>
      </w:pPr>
      <w:r>
        <w:rPr>
          <w:rFonts w:ascii="方正姚体" w:eastAsia="方正姚体"/>
          <w:b/>
          <w:bCs/>
          <w:noProof/>
          <w:kern w:val="24"/>
          <w:sz w:val="32"/>
          <w:szCs w:val="48"/>
        </w:rPr>
        <w:lastRenderedPageBreak/>
        <w:drawing>
          <wp:anchor distT="0" distB="0" distL="114300" distR="114300" simplePos="0" relativeHeight="251742208" behindDoc="0" locked="0" layoutInCell="1" allowOverlap="1" wp14:anchorId="13A541C6" wp14:editId="45D900AD">
            <wp:simplePos x="0" y="0"/>
            <wp:positionH relativeFrom="margin">
              <wp:posOffset>77470</wp:posOffset>
            </wp:positionH>
            <wp:positionV relativeFrom="paragraph">
              <wp:posOffset>-62865</wp:posOffset>
            </wp:positionV>
            <wp:extent cx="704850" cy="639445"/>
            <wp:effectExtent l="0" t="0" r="0" b="825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850" cy="639445"/>
                    </a:xfrm>
                    <a:prstGeom prst="rect">
                      <a:avLst/>
                    </a:prstGeom>
                  </pic:spPr>
                </pic:pic>
              </a:graphicData>
            </a:graphic>
          </wp:anchor>
        </w:drawing>
      </w:r>
      <w:r w:rsidR="002073F5">
        <w:rPr>
          <w:rFonts w:ascii="宋体" w:hAnsi="宋体"/>
          <w:noProof/>
          <w:color w:val="000000"/>
          <w:sz w:val="24"/>
        </w:rPr>
        <mc:AlternateContent>
          <mc:Choice Requires="wps">
            <w:drawing>
              <wp:anchor distT="0" distB="0" distL="114300" distR="114300" simplePos="0" relativeHeight="251716608" behindDoc="0" locked="0" layoutInCell="1" allowOverlap="1">
                <wp:simplePos x="0" y="0"/>
                <wp:positionH relativeFrom="page">
                  <wp:posOffset>1775460</wp:posOffset>
                </wp:positionH>
                <wp:positionV relativeFrom="paragraph">
                  <wp:posOffset>119380</wp:posOffset>
                </wp:positionV>
                <wp:extent cx="495300" cy="685800"/>
                <wp:effectExtent l="0" t="0" r="0" b="0"/>
                <wp:wrapNone/>
                <wp:docPr id="22" name="矩形 1"/>
                <wp:cNvGraphicFramePr/>
                <a:graphic xmlns:a="http://schemas.openxmlformats.org/drawingml/2006/main">
                  <a:graphicData uri="http://schemas.microsoft.com/office/word/2010/wordprocessingShape">
                    <wps:wsp>
                      <wps:cNvSpPr/>
                      <wps:spPr>
                        <a:xfrm>
                          <a:off x="0" y="0"/>
                          <a:ext cx="495300" cy="685800"/>
                        </a:xfrm>
                        <a:prstGeom prst="rect">
                          <a:avLst/>
                        </a:prstGeom>
                      </wps:spPr>
                      <wps:txbx>
                        <w:txbxContent>
                          <w:p w:rsidR="002073F5" w:rsidRDefault="002073F5">
                            <w:pPr>
                              <w:pStyle w:val="a5"/>
                              <w:spacing w:before="200" w:beforeAutospacing="0" w:after="0" w:afterAutospacing="0" w:line="216" w:lineRule="auto"/>
                              <w:textAlignment w:val="baseline"/>
                              <w:rPr>
                                <w:sz w:val="40"/>
                                <w:szCs w:val="32"/>
                              </w:rPr>
                            </w:pPr>
                            <w:r>
                              <w:rPr>
                                <w:rFonts w:ascii="Baskerville Old Face" w:eastAsia="微软雅黑" w:hAnsi="Baskerville Old Face" w:cstheme="minorBidi"/>
                                <w:b/>
                                <w:bCs/>
                                <w:i/>
                                <w:iCs/>
                                <w:color w:val="996633"/>
                                <w:kern w:val="24"/>
                                <w:sz w:val="48"/>
                                <w:szCs w:val="40"/>
                              </w:rPr>
                              <w:t>02</w:t>
                            </w:r>
                          </w:p>
                          <w:p w:rsidR="002073F5" w:rsidRDefault="002073F5">
                            <w:pPr>
                              <w:rPr>
                                <w:sz w:val="24"/>
                              </w:rPr>
                            </w:pPr>
                          </w:p>
                        </w:txbxContent>
                      </wps:txbx>
                      <wps:bodyPr wrap="square">
                        <a:noAutofit/>
                      </wps:bodyPr>
                    </wps:wsp>
                  </a:graphicData>
                </a:graphic>
              </wp:anchor>
            </w:drawing>
          </mc:Choice>
          <mc:Fallback>
            <w:pict>
              <v:rect id="_x0000_s1030" style="position:absolute;left:0;text-align:left;margin-left:139.8pt;margin-top:9.4pt;width:39pt;height:54pt;z-index:251716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" filled="f" stroked="f">
                <v:textbox>
                  <w:txbxContent>
                    <w:p w:rsidR="002073F5" w:rsidRDefault="002073F5">
                      <w:pPr>
                        <w:pStyle w:val="a5"/>
                        <w:spacing w:before="200" w:beforeAutospacing="0" w:after="0" w:afterAutospacing="0" w:line="216" w:lineRule="auto"/>
                        <w:textAlignment w:val="baseline"/>
                        <w:rPr>
                          <w:sz w:val="40"/>
                          <w:szCs w:val="32"/>
                        </w:rPr>
                      </w:pPr>
                      <w:r>
                        <w:rPr>
                          <w:rFonts w:ascii="Baskerville Old Face" w:eastAsia="微软雅黑" w:hAnsi="Baskerville Old Face" w:cstheme="minorBidi"/>
                          <w:b/>
                          <w:bCs/>
                          <w:i/>
                          <w:iCs/>
                          <w:color w:val="996633"/>
                          <w:kern w:val="24"/>
                          <w:sz w:val="48"/>
                          <w:szCs w:val="40"/>
                        </w:rPr>
                        <w:t>02</w:t>
                      </w:r>
                    </w:p>
                    <w:p w:rsidR="002073F5" w:rsidRDefault="002073F5">
                      <w:pPr>
                        <w:rPr>
                          <w:sz w:val="24"/>
                        </w:rPr>
                      </w:pPr>
                    </w:p>
                  </w:txbxContent>
                </v:textbox>
                <w10:wrap anchorx="page"/>
              </v:rect>
            </w:pict>
          </mc:Fallback>
        </mc:AlternateContent>
      </w:r>
      <w:r w:rsidR="002073F5">
        <w:rPr>
          <w:rFonts w:ascii="宋体" w:hAnsi="宋体"/>
          <w:noProof/>
          <w:color w:val="000000"/>
          <w:sz w:val="24"/>
        </w:rPr>
        <mc:AlternateContent>
          <mc:Choice Requires="wps">
            <w:drawing>
              <wp:anchor distT="0" distB="0" distL="114300" distR="114300" simplePos="0" relativeHeight="251718656" behindDoc="0" locked="0" layoutInCell="1" allowOverlap="1">
                <wp:simplePos x="0" y="0"/>
                <wp:positionH relativeFrom="page">
                  <wp:posOffset>2517140</wp:posOffset>
                </wp:positionH>
                <wp:positionV relativeFrom="paragraph">
                  <wp:posOffset>29845</wp:posOffset>
                </wp:positionV>
                <wp:extent cx="1894840" cy="533400"/>
                <wp:effectExtent l="0" t="0" r="0" b="0"/>
                <wp:wrapNone/>
                <wp:docPr id="23" name="标题 5"/>
                <wp:cNvGraphicFramePr/>
                <a:graphic xmlns:a="http://schemas.openxmlformats.org/drawingml/2006/main">
                  <a:graphicData uri="http://schemas.microsoft.com/office/word/2010/wordprocessingShape">
                    <wps:wsp>
                      <wps:cNvSpPr txBox="1"/>
                      <wps:spPr bwMode="auto">
                        <a:xfrm>
                          <a:off x="0" y="0"/>
                          <a:ext cx="1894840" cy="533400"/>
                        </a:xfrm>
                        <a:prstGeom prst="rect">
                          <a:avLst/>
                        </a:prstGeom>
                        <a:noFill/>
                        <a:ln>
                          <a:noFill/>
                        </a:ln>
                      </wps:spPr>
                      <wps:txbx>
                        <w:txbxContent>
                          <w:p w:rsidR="002073F5" w:rsidRDefault="002073F5">
                            <w:pPr>
                              <w:pStyle w:val="a5"/>
                              <w:spacing w:before="0" w:beforeAutospacing="0" w:after="0" w:afterAutospacing="0" w:line="216" w:lineRule="auto"/>
                              <w:jc w:val="center"/>
                              <w:textAlignment w:val="baseline"/>
                              <w:rPr>
                                <w:sz w:val="40"/>
                                <w:szCs w:val="40"/>
                              </w:rPr>
                            </w:pPr>
                            <w:r>
                              <w:rPr>
                                <w:rFonts w:ascii="Arial Black" w:eastAsia="微软雅黑" w:hAnsi="微软雅黑" w:cstheme="minorBidi" w:hint="eastAsia"/>
                                <w:b/>
                                <w:bCs/>
                                <w:color w:val="996633"/>
                                <w:kern w:val="24"/>
                                <w:sz w:val="40"/>
                                <w:szCs w:val="40"/>
                              </w:rPr>
                              <w:t>项目整体学情</w:t>
                            </w:r>
                          </w:p>
                        </w:txbxContent>
                      </wps:txbx>
                      <wps:bodyPr wrap="square" anchor="b">
                        <a:noAutofit/>
                      </wps:bodyPr>
                    </wps:wsp>
                  </a:graphicData>
                </a:graphic>
              </wp:anchor>
            </w:drawing>
          </mc:Choice>
          <mc:Fallback>
            <w:pict>
              <v:shape id="_x0000_s1031" type="#_x0000_t202" style="position:absolute;left:0;text-align:left;margin-left:198.2pt;margin-top:2.35pt;width:149.2pt;height:42pt;z-index:251718656;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" filled="f" stroked="f">
                <v:textbox>
                  <w:txbxContent>
                    <w:p w:rsidR="002073F5" w:rsidRDefault="002073F5">
                      <w:pPr>
                        <w:pStyle w:val="a5"/>
                        <w:spacing w:before="0" w:beforeAutospacing="0" w:after="0" w:afterAutospacing="0" w:line="216" w:lineRule="auto"/>
                        <w:jc w:val="center"/>
                        <w:textAlignment w:val="baseline"/>
                        <w:rPr>
                          <w:sz w:val="40"/>
                          <w:szCs w:val="40"/>
                        </w:rPr>
                      </w:pPr>
                      <w:r>
                        <w:rPr>
                          <w:rFonts w:ascii="Arial Black" w:eastAsia="微软雅黑" w:hAnsi="微软雅黑" w:cstheme="minorBidi" w:hint="eastAsia"/>
                          <w:b/>
                          <w:bCs/>
                          <w:color w:val="996633"/>
                          <w:kern w:val="24"/>
                          <w:sz w:val="40"/>
                          <w:szCs w:val="40"/>
                        </w:rPr>
                        <w:t>项目整体学情</w:t>
                      </w:r>
                    </w:p>
                  </w:txbxContent>
                </v:textbox>
                <w10:wrap anchorx="page"/>
              </v:shape>
            </w:pict>
          </mc:Fallback>
        </mc:AlternateContent>
      </w:r>
      <w:r w:rsidR="002073F5">
        <w:rPr>
          <w:noProof/>
        </w:rPr>
        <w:drawing>
          <wp:inline distT="0" distB="0" distL="0" distR="0">
            <wp:extent cx="3787775" cy="960120"/>
            <wp:effectExtent l="0" t="0" r="317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787775" cy="960120"/>
                    </a:xfrm>
                    <a:prstGeom prst="rect">
                      <a:avLst/>
                    </a:prstGeom>
                  </pic:spPr>
                </pic:pic>
              </a:graphicData>
            </a:graphic>
          </wp:inline>
        </w:drawing>
      </w:r>
    </w:p>
    <w:p w:rsidR="00A02858" w:rsidRPr="00541B81" w:rsidRDefault="002073F5" w:rsidP="00541B81">
      <w:pPr>
        <w:pStyle w:val="a7"/>
        <w:numPr>
          <w:ilvl w:val="0"/>
          <w:numId w:val="5"/>
        </w:numPr>
        <w:tabs>
          <w:tab w:val="left" w:pos="3544"/>
          <w:tab w:val="left" w:pos="5370"/>
        </w:tabs>
        <w:spacing w:line="360" w:lineRule="auto"/>
        <w:ind w:firstLineChars="0"/>
        <w:jc w:val="center"/>
        <w:textAlignment w:val="center"/>
        <w:rPr>
          <w:rFonts w:ascii="Arial Black" w:eastAsia="微软雅黑" w:hAnsi="微软雅黑" w:cstheme="minorBidi" w:hint="eastAsia"/>
          <w:b/>
          <w:bCs/>
          <w:color w:val="996633"/>
          <w:kern w:val="24"/>
          <w:sz w:val="28"/>
          <w:szCs w:val="28"/>
        </w:rPr>
      </w:pPr>
      <w:r w:rsidRPr="00541B81">
        <w:rPr>
          <w:rFonts w:ascii="微软雅黑" w:eastAsia="微软雅黑" w:hAnsi="微软雅黑" w:cs="微软雅黑" w:hint="eastAsia"/>
          <w:b/>
          <w:bCs/>
          <w:kern w:val="24"/>
          <w:sz w:val="28"/>
          <w:szCs w:val="48"/>
        </w:rPr>
        <w:t>项目整体学情</w:t>
      </w:r>
      <w:r w:rsidRPr="00541B81">
        <w:rPr>
          <w:rFonts w:ascii="微软雅黑" w:eastAsia="微软雅黑" w:hAnsi="微软雅黑" w:cs="微软雅黑" w:hint="eastAsia"/>
          <w:b/>
          <w:color w:val="996633"/>
          <w:sz w:val="28"/>
          <w:szCs w:val="28"/>
        </w:rPr>
        <w:t>（</w:t>
      </w:r>
      <w:r w:rsidRPr="00541B81">
        <w:rPr>
          <w:rFonts w:ascii="Arial Black" w:eastAsia="微软雅黑" w:hAnsi="微软雅黑" w:cstheme="minorBidi" w:hint="eastAsia"/>
          <w:b/>
          <w:bCs/>
          <w:color w:val="996633"/>
          <w:kern w:val="24"/>
          <w:sz w:val="28"/>
          <w:szCs w:val="28"/>
        </w:rPr>
        <w:t>截至</w:t>
      </w:r>
      <w:r w:rsidR="00541B81" w:rsidRPr="00541B81">
        <w:rPr>
          <w:rFonts w:ascii="Arial Black" w:eastAsia="微软雅黑" w:hAnsi="微软雅黑" w:cstheme="minorBidi" w:hint="eastAsia"/>
          <w:b/>
          <w:bCs/>
          <w:color w:val="996633"/>
          <w:kern w:val="24"/>
          <w:sz w:val="28"/>
          <w:szCs w:val="28"/>
        </w:rPr>
        <w:t>1</w:t>
      </w:r>
      <w:r w:rsidRPr="00541B81">
        <w:rPr>
          <w:rFonts w:ascii="Arial Black" w:eastAsia="微软雅黑" w:hAnsi="微软雅黑" w:cstheme="minorBidi" w:hint="eastAsia"/>
          <w:b/>
          <w:bCs/>
          <w:color w:val="996633"/>
          <w:kern w:val="24"/>
          <w:sz w:val="28"/>
          <w:szCs w:val="28"/>
        </w:rPr>
        <w:t>月</w:t>
      </w:r>
      <w:r w:rsidR="00541B81" w:rsidRPr="00541B81">
        <w:rPr>
          <w:rFonts w:ascii="Arial Black" w:eastAsia="微软雅黑" w:hAnsi="微软雅黑" w:cstheme="minorBidi" w:hint="eastAsia"/>
          <w:b/>
          <w:bCs/>
          <w:color w:val="996633"/>
          <w:kern w:val="24"/>
          <w:sz w:val="28"/>
          <w:szCs w:val="28"/>
        </w:rPr>
        <w:t>2</w:t>
      </w:r>
      <w:r w:rsidRPr="00541B81">
        <w:rPr>
          <w:rFonts w:ascii="Arial Black" w:eastAsia="微软雅黑" w:hAnsi="微软雅黑" w:cstheme="minorBidi" w:hint="eastAsia"/>
          <w:b/>
          <w:bCs/>
          <w:color w:val="996633"/>
          <w:kern w:val="24"/>
          <w:sz w:val="28"/>
          <w:szCs w:val="28"/>
        </w:rPr>
        <w:t>日</w:t>
      </w:r>
      <w:r w:rsidRPr="00541B81">
        <w:rPr>
          <w:rFonts w:ascii="Arial Black" w:eastAsia="微软雅黑" w:hAnsi="微软雅黑" w:cstheme="minorBidi" w:hint="eastAsia"/>
          <w:b/>
          <w:bCs/>
          <w:color w:val="996633"/>
          <w:kern w:val="24"/>
          <w:sz w:val="28"/>
          <w:szCs w:val="28"/>
        </w:rPr>
        <w:t>9</w:t>
      </w:r>
      <w:r w:rsidRPr="00541B81">
        <w:rPr>
          <w:rFonts w:ascii="Arial Black" w:eastAsia="微软雅黑" w:hAnsi="微软雅黑" w:cstheme="minorBidi" w:hint="eastAsia"/>
          <w:b/>
          <w:bCs/>
          <w:color w:val="996633"/>
          <w:kern w:val="24"/>
          <w:sz w:val="28"/>
          <w:szCs w:val="28"/>
        </w:rPr>
        <w:t>时）</w:t>
      </w:r>
    </w:p>
    <w:p w:rsidR="00541B81" w:rsidRPr="00655305" w:rsidRDefault="00541B81" w:rsidP="00655305">
      <w:pPr>
        <w:tabs>
          <w:tab w:val="left" w:pos="3544"/>
          <w:tab w:val="left" w:pos="5370"/>
        </w:tabs>
        <w:spacing w:line="360" w:lineRule="auto"/>
        <w:jc w:val="center"/>
        <w:textAlignment w:val="center"/>
        <w:rPr>
          <w:rFonts w:ascii="微软雅黑" w:eastAsia="微软雅黑" w:hAnsi="微软雅黑" w:cs="微软雅黑"/>
          <w:b/>
          <w:color w:val="996633"/>
          <w:sz w:val="32"/>
          <w:szCs w:val="32"/>
        </w:rPr>
      </w:pPr>
      <w:r w:rsidRPr="00655305">
        <w:rPr>
          <w:rFonts w:ascii="微软雅黑" w:eastAsia="微软雅黑" w:hAnsi="微软雅黑" w:cs="微软雅黑" w:hint="eastAsia"/>
          <w:b/>
          <w:color w:val="000000"/>
          <w:sz w:val="24"/>
        </w:rPr>
        <w:t>“国培计划（2018）”—山西省乡村中小学教师网络研修与校本研修整合培训项目</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ayout w:type="fixed"/>
        <w:tblLook w:val="04A0" w:firstRow="1" w:lastRow="0" w:firstColumn="1" w:lastColumn="0" w:noHBand="0" w:noVBand="1"/>
      </w:tblPr>
      <w:tblGrid>
        <w:gridCol w:w="1178"/>
        <w:gridCol w:w="1332"/>
        <w:gridCol w:w="1511"/>
        <w:gridCol w:w="1511"/>
        <w:gridCol w:w="1511"/>
        <w:gridCol w:w="1340"/>
      </w:tblGrid>
      <w:tr w:rsidR="00655305" w:rsidTr="00655305">
        <w:trPr>
          <w:trHeight w:val="537"/>
          <w:jc w:val="center"/>
        </w:trPr>
        <w:tc>
          <w:tcPr>
            <w:tcW w:w="1178" w:type="dxa"/>
            <w:shd w:val="clear" w:color="auto" w:fill="F1B960"/>
            <w:vAlign w:val="center"/>
          </w:tcPr>
          <w:p w:rsidR="00655305" w:rsidRDefault="0065530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学员数</w:t>
            </w:r>
          </w:p>
        </w:tc>
        <w:tc>
          <w:tcPr>
            <w:tcW w:w="1332" w:type="dxa"/>
            <w:shd w:val="clear" w:color="auto" w:fill="F1B960"/>
            <w:vAlign w:val="center"/>
          </w:tcPr>
          <w:p w:rsidR="00655305" w:rsidRDefault="0065530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班级数</w:t>
            </w:r>
          </w:p>
        </w:tc>
        <w:tc>
          <w:tcPr>
            <w:tcW w:w="1511" w:type="dxa"/>
            <w:shd w:val="clear" w:color="auto" w:fill="F1B960"/>
            <w:vAlign w:val="center"/>
          </w:tcPr>
          <w:p w:rsidR="00655305" w:rsidRDefault="0065530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参训人数</w:t>
            </w:r>
          </w:p>
        </w:tc>
        <w:tc>
          <w:tcPr>
            <w:tcW w:w="1511" w:type="dxa"/>
            <w:shd w:val="clear" w:color="auto" w:fill="F1B960"/>
            <w:vAlign w:val="center"/>
          </w:tcPr>
          <w:p w:rsidR="00655305" w:rsidRDefault="0065530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参训率</w:t>
            </w:r>
          </w:p>
        </w:tc>
        <w:tc>
          <w:tcPr>
            <w:tcW w:w="1511" w:type="dxa"/>
            <w:shd w:val="clear" w:color="auto" w:fill="F1B960"/>
            <w:vAlign w:val="center"/>
          </w:tcPr>
          <w:p w:rsidR="00655305" w:rsidRDefault="0065530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学习人数</w:t>
            </w:r>
          </w:p>
        </w:tc>
        <w:tc>
          <w:tcPr>
            <w:tcW w:w="1340" w:type="dxa"/>
            <w:shd w:val="clear" w:color="auto" w:fill="F1B960"/>
            <w:vAlign w:val="center"/>
          </w:tcPr>
          <w:p w:rsidR="00655305" w:rsidRDefault="0065530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学习率</w:t>
            </w:r>
          </w:p>
        </w:tc>
      </w:tr>
      <w:tr w:rsidR="00655305" w:rsidTr="00655305">
        <w:trPr>
          <w:trHeight w:val="519"/>
          <w:jc w:val="center"/>
        </w:trPr>
        <w:tc>
          <w:tcPr>
            <w:tcW w:w="1178" w:type="dxa"/>
            <w:shd w:val="clear" w:color="auto" w:fill="auto"/>
            <w:vAlign w:val="center"/>
          </w:tcPr>
          <w:p w:rsidR="00655305" w:rsidRDefault="00655305">
            <w:pPr>
              <w:widowControl/>
              <w:jc w:val="center"/>
              <w:rPr>
                <w:rFonts w:ascii="微软雅黑" w:eastAsia="微软雅黑" w:hAnsi="微软雅黑" w:cs="微软雅黑"/>
                <w:kern w:val="0"/>
                <w:sz w:val="22"/>
              </w:rPr>
            </w:pPr>
            <w:r>
              <w:rPr>
                <w:rFonts w:ascii="微软雅黑" w:eastAsia="微软雅黑" w:hAnsi="微软雅黑" w:cs="微软雅黑" w:hint="eastAsia"/>
                <w:kern w:val="0"/>
                <w:sz w:val="22"/>
              </w:rPr>
              <w:t>3039</w:t>
            </w:r>
          </w:p>
        </w:tc>
        <w:tc>
          <w:tcPr>
            <w:tcW w:w="1332" w:type="dxa"/>
            <w:shd w:val="clear" w:color="auto" w:fill="auto"/>
            <w:vAlign w:val="center"/>
          </w:tcPr>
          <w:p w:rsidR="00655305" w:rsidRDefault="00655305">
            <w:pPr>
              <w:widowControl/>
              <w:jc w:val="center"/>
              <w:rPr>
                <w:rFonts w:ascii="微软雅黑" w:eastAsia="微软雅黑" w:hAnsi="微软雅黑" w:cs="微软雅黑"/>
                <w:kern w:val="0"/>
                <w:sz w:val="22"/>
              </w:rPr>
            </w:pPr>
            <w:r>
              <w:rPr>
                <w:rFonts w:ascii="微软雅黑" w:eastAsia="微软雅黑" w:hAnsi="微软雅黑" w:cs="微软雅黑" w:hint="eastAsia"/>
                <w:kern w:val="0"/>
                <w:sz w:val="22"/>
              </w:rPr>
              <w:t>47</w:t>
            </w:r>
          </w:p>
        </w:tc>
        <w:tc>
          <w:tcPr>
            <w:tcW w:w="1511" w:type="dxa"/>
            <w:shd w:val="clear" w:color="auto" w:fill="auto"/>
            <w:vAlign w:val="center"/>
          </w:tcPr>
          <w:p w:rsidR="00655305" w:rsidRDefault="00655305">
            <w:pPr>
              <w:widowControl/>
              <w:jc w:val="center"/>
              <w:rPr>
                <w:rFonts w:ascii="微软雅黑" w:eastAsia="微软雅黑" w:hAnsi="微软雅黑" w:cs="微软雅黑"/>
                <w:kern w:val="0"/>
                <w:sz w:val="22"/>
              </w:rPr>
            </w:pPr>
            <w:r>
              <w:rPr>
                <w:rFonts w:ascii="微软雅黑" w:eastAsia="微软雅黑" w:hAnsi="微软雅黑" w:cs="微软雅黑" w:hint="eastAsia"/>
                <w:kern w:val="0"/>
                <w:sz w:val="22"/>
              </w:rPr>
              <w:t>3037</w:t>
            </w:r>
          </w:p>
        </w:tc>
        <w:tc>
          <w:tcPr>
            <w:tcW w:w="1511" w:type="dxa"/>
            <w:shd w:val="clear" w:color="auto" w:fill="auto"/>
            <w:vAlign w:val="center"/>
          </w:tcPr>
          <w:p w:rsidR="00655305" w:rsidRDefault="00655305">
            <w:pPr>
              <w:widowControl/>
              <w:jc w:val="center"/>
              <w:rPr>
                <w:rFonts w:ascii="微软雅黑" w:eastAsia="微软雅黑" w:hAnsi="微软雅黑" w:cs="微软雅黑"/>
                <w:kern w:val="0"/>
                <w:sz w:val="22"/>
              </w:rPr>
            </w:pPr>
            <w:r w:rsidRPr="00655305">
              <w:rPr>
                <w:rFonts w:ascii="微软雅黑" w:eastAsia="微软雅黑" w:hAnsi="微软雅黑" w:cs="微软雅黑"/>
                <w:kern w:val="0"/>
                <w:sz w:val="22"/>
              </w:rPr>
              <w:t>99.93</w:t>
            </w:r>
            <w:r>
              <w:rPr>
                <w:rFonts w:ascii="微软雅黑" w:eastAsia="微软雅黑" w:hAnsi="微软雅黑" w:cs="微软雅黑" w:hint="eastAsia"/>
                <w:kern w:val="0"/>
                <w:sz w:val="22"/>
              </w:rPr>
              <w:t>%</w:t>
            </w:r>
          </w:p>
        </w:tc>
        <w:tc>
          <w:tcPr>
            <w:tcW w:w="1511" w:type="dxa"/>
            <w:shd w:val="clear" w:color="auto" w:fill="auto"/>
            <w:vAlign w:val="center"/>
          </w:tcPr>
          <w:p w:rsidR="00655305" w:rsidRDefault="00655305">
            <w:pPr>
              <w:widowControl/>
              <w:jc w:val="center"/>
              <w:rPr>
                <w:rFonts w:ascii="微软雅黑" w:eastAsia="微软雅黑" w:hAnsi="微软雅黑" w:cs="微软雅黑"/>
                <w:kern w:val="0"/>
                <w:sz w:val="22"/>
              </w:rPr>
            </w:pPr>
            <w:r w:rsidRPr="00655305">
              <w:rPr>
                <w:rFonts w:ascii="微软雅黑" w:eastAsia="微软雅黑" w:hAnsi="微软雅黑" w:cs="微软雅黑"/>
                <w:kern w:val="0"/>
                <w:sz w:val="22"/>
              </w:rPr>
              <w:t>2295</w:t>
            </w:r>
          </w:p>
        </w:tc>
        <w:tc>
          <w:tcPr>
            <w:tcW w:w="1340" w:type="dxa"/>
            <w:shd w:val="clear" w:color="auto" w:fill="auto"/>
            <w:vAlign w:val="center"/>
          </w:tcPr>
          <w:p w:rsidR="00655305" w:rsidRDefault="00655305">
            <w:pPr>
              <w:widowControl/>
              <w:jc w:val="center"/>
              <w:rPr>
                <w:rFonts w:ascii="微软雅黑" w:eastAsia="微软雅黑" w:hAnsi="微软雅黑" w:cs="微软雅黑"/>
                <w:kern w:val="0"/>
                <w:sz w:val="22"/>
              </w:rPr>
            </w:pPr>
            <w:r w:rsidRPr="00655305">
              <w:rPr>
                <w:rFonts w:ascii="微软雅黑" w:eastAsia="微软雅黑" w:hAnsi="微软雅黑" w:cs="微软雅黑"/>
                <w:kern w:val="0"/>
                <w:sz w:val="22"/>
              </w:rPr>
              <w:t>75.52</w:t>
            </w:r>
            <w:r>
              <w:rPr>
                <w:rFonts w:ascii="微软雅黑" w:eastAsia="微软雅黑" w:hAnsi="微软雅黑" w:cs="微软雅黑" w:hint="eastAsia"/>
                <w:kern w:val="0"/>
                <w:sz w:val="22"/>
              </w:rPr>
              <w:t>%</w:t>
            </w:r>
          </w:p>
        </w:tc>
      </w:tr>
    </w:tbl>
    <w:p w:rsidR="00541B81" w:rsidRPr="00655305" w:rsidRDefault="00541B81" w:rsidP="00655305">
      <w:pPr>
        <w:tabs>
          <w:tab w:val="left" w:pos="3544"/>
          <w:tab w:val="left" w:pos="5370"/>
        </w:tabs>
        <w:spacing w:line="360" w:lineRule="auto"/>
        <w:jc w:val="center"/>
        <w:textAlignment w:val="center"/>
        <w:rPr>
          <w:rFonts w:ascii="微软雅黑" w:eastAsia="微软雅黑" w:hAnsi="微软雅黑" w:cs="微软雅黑"/>
          <w:b/>
          <w:color w:val="996633"/>
          <w:sz w:val="32"/>
          <w:szCs w:val="32"/>
        </w:rPr>
      </w:pPr>
      <w:r w:rsidRPr="00655305">
        <w:rPr>
          <w:rFonts w:ascii="微软雅黑" w:eastAsia="微软雅黑" w:hAnsi="微软雅黑" w:cs="微软雅黑" w:hint="eastAsia"/>
          <w:b/>
          <w:color w:val="000000"/>
          <w:sz w:val="24"/>
        </w:rPr>
        <w:t>“国培计划（2018）”—山西省乡村幼儿园教师网络研修与校本研修整合培训项目</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ayout w:type="fixed"/>
        <w:tblLook w:val="04A0" w:firstRow="1" w:lastRow="0" w:firstColumn="1" w:lastColumn="0" w:noHBand="0" w:noVBand="1"/>
      </w:tblPr>
      <w:tblGrid>
        <w:gridCol w:w="1178"/>
        <w:gridCol w:w="1332"/>
        <w:gridCol w:w="1511"/>
        <w:gridCol w:w="1511"/>
        <w:gridCol w:w="1511"/>
        <w:gridCol w:w="1340"/>
      </w:tblGrid>
      <w:tr w:rsidR="00655305" w:rsidTr="00655305">
        <w:trPr>
          <w:trHeight w:val="537"/>
          <w:jc w:val="center"/>
        </w:trPr>
        <w:tc>
          <w:tcPr>
            <w:tcW w:w="1178" w:type="dxa"/>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学员数</w:t>
            </w:r>
          </w:p>
        </w:tc>
        <w:tc>
          <w:tcPr>
            <w:tcW w:w="1332" w:type="dxa"/>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班级数</w:t>
            </w:r>
          </w:p>
        </w:tc>
        <w:tc>
          <w:tcPr>
            <w:tcW w:w="1511" w:type="dxa"/>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参训人数</w:t>
            </w:r>
          </w:p>
        </w:tc>
        <w:tc>
          <w:tcPr>
            <w:tcW w:w="1511" w:type="dxa"/>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参训率</w:t>
            </w:r>
          </w:p>
        </w:tc>
        <w:tc>
          <w:tcPr>
            <w:tcW w:w="1511" w:type="dxa"/>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学习人数</w:t>
            </w:r>
          </w:p>
        </w:tc>
        <w:tc>
          <w:tcPr>
            <w:tcW w:w="1340" w:type="dxa"/>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学习率</w:t>
            </w:r>
          </w:p>
        </w:tc>
      </w:tr>
      <w:tr w:rsidR="00655305" w:rsidTr="00655305">
        <w:trPr>
          <w:trHeight w:val="519"/>
          <w:jc w:val="center"/>
        </w:trPr>
        <w:tc>
          <w:tcPr>
            <w:tcW w:w="1178" w:type="dxa"/>
            <w:shd w:val="clear" w:color="auto" w:fill="auto"/>
            <w:vAlign w:val="center"/>
          </w:tcPr>
          <w:p w:rsidR="00655305" w:rsidRDefault="00655305" w:rsidP="002073F5">
            <w:pPr>
              <w:widowControl/>
              <w:jc w:val="center"/>
              <w:rPr>
                <w:rFonts w:ascii="微软雅黑" w:eastAsia="微软雅黑" w:hAnsi="微软雅黑" w:cs="微软雅黑"/>
                <w:kern w:val="0"/>
                <w:sz w:val="22"/>
              </w:rPr>
            </w:pPr>
            <w:r>
              <w:rPr>
                <w:rFonts w:ascii="微软雅黑" w:eastAsia="微软雅黑" w:hAnsi="微软雅黑" w:cs="微软雅黑" w:hint="eastAsia"/>
                <w:kern w:val="0"/>
                <w:sz w:val="22"/>
              </w:rPr>
              <w:t>269</w:t>
            </w:r>
          </w:p>
        </w:tc>
        <w:tc>
          <w:tcPr>
            <w:tcW w:w="1332" w:type="dxa"/>
            <w:shd w:val="clear" w:color="auto" w:fill="auto"/>
            <w:vAlign w:val="center"/>
          </w:tcPr>
          <w:p w:rsidR="00655305" w:rsidRDefault="00655305" w:rsidP="002073F5">
            <w:pPr>
              <w:widowControl/>
              <w:jc w:val="center"/>
              <w:rPr>
                <w:rFonts w:ascii="微软雅黑" w:eastAsia="微软雅黑" w:hAnsi="微软雅黑" w:cs="微软雅黑"/>
                <w:kern w:val="0"/>
                <w:sz w:val="22"/>
              </w:rPr>
            </w:pPr>
            <w:r>
              <w:rPr>
                <w:rFonts w:ascii="微软雅黑" w:eastAsia="微软雅黑" w:hAnsi="微软雅黑" w:cs="微软雅黑" w:hint="eastAsia"/>
                <w:kern w:val="0"/>
                <w:sz w:val="22"/>
              </w:rPr>
              <w:t>4</w:t>
            </w:r>
          </w:p>
        </w:tc>
        <w:tc>
          <w:tcPr>
            <w:tcW w:w="1511" w:type="dxa"/>
            <w:shd w:val="clear" w:color="auto" w:fill="auto"/>
            <w:vAlign w:val="center"/>
          </w:tcPr>
          <w:p w:rsidR="00655305" w:rsidRDefault="00655305" w:rsidP="002073F5">
            <w:pPr>
              <w:widowControl/>
              <w:jc w:val="center"/>
              <w:rPr>
                <w:rFonts w:ascii="微软雅黑" w:eastAsia="微软雅黑" w:hAnsi="微软雅黑" w:cs="微软雅黑"/>
                <w:kern w:val="0"/>
                <w:sz w:val="22"/>
              </w:rPr>
            </w:pPr>
            <w:r>
              <w:rPr>
                <w:rFonts w:ascii="微软雅黑" w:eastAsia="微软雅黑" w:hAnsi="微软雅黑" w:cs="微软雅黑" w:hint="eastAsia"/>
                <w:kern w:val="0"/>
                <w:sz w:val="22"/>
              </w:rPr>
              <w:t>267</w:t>
            </w:r>
          </w:p>
        </w:tc>
        <w:tc>
          <w:tcPr>
            <w:tcW w:w="1511" w:type="dxa"/>
            <w:shd w:val="clear" w:color="auto" w:fill="auto"/>
            <w:vAlign w:val="center"/>
          </w:tcPr>
          <w:p w:rsidR="00655305" w:rsidRDefault="00655305" w:rsidP="002073F5">
            <w:pPr>
              <w:widowControl/>
              <w:jc w:val="center"/>
              <w:rPr>
                <w:rFonts w:ascii="微软雅黑" w:eastAsia="微软雅黑" w:hAnsi="微软雅黑" w:cs="微软雅黑"/>
                <w:kern w:val="0"/>
                <w:sz w:val="22"/>
              </w:rPr>
            </w:pPr>
            <w:r w:rsidRPr="00655305">
              <w:rPr>
                <w:rFonts w:ascii="微软雅黑" w:eastAsia="微软雅黑" w:hAnsi="微软雅黑" w:cs="微软雅黑"/>
                <w:kern w:val="0"/>
                <w:sz w:val="22"/>
              </w:rPr>
              <w:t>99.26</w:t>
            </w:r>
            <w:r>
              <w:rPr>
                <w:rFonts w:ascii="微软雅黑" w:eastAsia="微软雅黑" w:hAnsi="微软雅黑" w:cs="微软雅黑" w:hint="eastAsia"/>
                <w:kern w:val="0"/>
                <w:sz w:val="22"/>
              </w:rPr>
              <w:t>%</w:t>
            </w:r>
          </w:p>
        </w:tc>
        <w:tc>
          <w:tcPr>
            <w:tcW w:w="1511" w:type="dxa"/>
            <w:shd w:val="clear" w:color="auto" w:fill="auto"/>
            <w:vAlign w:val="center"/>
          </w:tcPr>
          <w:p w:rsidR="00655305" w:rsidRDefault="00655305" w:rsidP="002073F5">
            <w:pPr>
              <w:widowControl/>
              <w:jc w:val="center"/>
              <w:rPr>
                <w:rFonts w:ascii="微软雅黑" w:eastAsia="微软雅黑" w:hAnsi="微软雅黑" w:cs="微软雅黑"/>
                <w:kern w:val="0"/>
                <w:sz w:val="22"/>
              </w:rPr>
            </w:pPr>
            <w:r w:rsidRPr="00655305">
              <w:rPr>
                <w:rFonts w:ascii="微软雅黑" w:eastAsia="微软雅黑" w:hAnsi="微软雅黑" w:cs="微软雅黑"/>
                <w:kern w:val="0"/>
                <w:sz w:val="22"/>
              </w:rPr>
              <w:t>146</w:t>
            </w:r>
          </w:p>
        </w:tc>
        <w:tc>
          <w:tcPr>
            <w:tcW w:w="1340" w:type="dxa"/>
            <w:shd w:val="clear" w:color="auto" w:fill="auto"/>
            <w:vAlign w:val="center"/>
          </w:tcPr>
          <w:p w:rsidR="00655305" w:rsidRDefault="00655305" w:rsidP="002073F5">
            <w:pPr>
              <w:widowControl/>
              <w:jc w:val="center"/>
              <w:rPr>
                <w:rFonts w:ascii="微软雅黑" w:eastAsia="微软雅黑" w:hAnsi="微软雅黑" w:cs="微软雅黑"/>
                <w:kern w:val="0"/>
                <w:sz w:val="22"/>
              </w:rPr>
            </w:pPr>
            <w:r w:rsidRPr="00655305">
              <w:rPr>
                <w:rFonts w:ascii="微软雅黑" w:eastAsia="微软雅黑" w:hAnsi="微软雅黑" w:cs="微软雅黑"/>
                <w:kern w:val="0"/>
                <w:sz w:val="22"/>
              </w:rPr>
              <w:t>54.28</w:t>
            </w:r>
            <w:r>
              <w:rPr>
                <w:rFonts w:ascii="微软雅黑" w:eastAsia="微软雅黑" w:hAnsi="微软雅黑" w:cs="微软雅黑" w:hint="eastAsia"/>
                <w:kern w:val="0"/>
                <w:sz w:val="22"/>
              </w:rPr>
              <w:t>%</w:t>
            </w:r>
          </w:p>
        </w:tc>
      </w:tr>
    </w:tbl>
    <w:p w:rsidR="00A02858" w:rsidRDefault="002073F5">
      <w:pPr>
        <w:adjustRightInd w:val="0"/>
        <w:snapToGrid w:val="0"/>
        <w:spacing w:beforeLines="50" w:before="156"/>
        <w:ind w:firstLineChars="200" w:firstLine="521"/>
        <w:rPr>
          <w:rFonts w:ascii="华文楷体" w:eastAsia="华文楷体" w:hAnsi="华文楷体" w:cs="华文楷体"/>
          <w:sz w:val="26"/>
          <w:szCs w:val="26"/>
        </w:rPr>
      </w:pPr>
      <w:r>
        <w:rPr>
          <w:rFonts w:ascii="华文楷体" w:eastAsia="华文楷体" w:hAnsi="华文楷体" w:cs="华文楷体" w:hint="eastAsia"/>
          <w:b/>
          <w:color w:val="C00000"/>
          <w:sz w:val="26"/>
          <w:szCs w:val="26"/>
        </w:rPr>
        <w:t>学情分析</w:t>
      </w:r>
      <w:r>
        <w:rPr>
          <w:rFonts w:ascii="华文楷体" w:eastAsia="华文楷体" w:hAnsi="华文楷体" w:cs="华文楷体" w:hint="eastAsia"/>
          <w:b/>
          <w:sz w:val="26"/>
          <w:szCs w:val="26"/>
        </w:rPr>
        <w:t>：</w:t>
      </w:r>
      <w:r>
        <w:rPr>
          <w:rFonts w:ascii="华文楷体" w:eastAsia="华文楷体" w:hAnsi="华文楷体" w:cs="华文楷体" w:hint="eastAsia"/>
          <w:sz w:val="26"/>
          <w:szCs w:val="26"/>
        </w:rPr>
        <w:t>从上述数据可知，项目初期进展比较顺利，成员参训率</w:t>
      </w:r>
      <w:r w:rsidR="00655305">
        <w:rPr>
          <w:rFonts w:ascii="华文楷体" w:eastAsia="华文楷体" w:hAnsi="华文楷体" w:cs="华文楷体" w:hint="eastAsia"/>
          <w:sz w:val="26"/>
          <w:szCs w:val="26"/>
        </w:rPr>
        <w:t>均</w:t>
      </w:r>
      <w:r>
        <w:rPr>
          <w:rFonts w:ascii="华文楷体" w:eastAsia="华文楷体" w:hAnsi="华文楷体" w:cs="华文楷体" w:hint="eastAsia"/>
          <w:sz w:val="26"/>
          <w:szCs w:val="26"/>
        </w:rPr>
        <w:t>达到</w:t>
      </w:r>
      <w:r w:rsidR="00655305">
        <w:rPr>
          <w:rFonts w:ascii="华文楷体" w:eastAsia="华文楷体" w:hAnsi="华文楷体" w:cs="华文楷体" w:hint="eastAsia"/>
          <w:sz w:val="26"/>
          <w:szCs w:val="26"/>
        </w:rPr>
        <w:t>99</w:t>
      </w:r>
      <w:r>
        <w:rPr>
          <w:rFonts w:ascii="华文楷体" w:eastAsia="华文楷体" w:hAnsi="华文楷体" w:cs="华文楷体" w:hint="eastAsia"/>
          <w:sz w:val="26"/>
          <w:szCs w:val="26"/>
        </w:rPr>
        <w:t>%</w:t>
      </w:r>
      <w:r w:rsidR="00655305">
        <w:rPr>
          <w:rFonts w:ascii="华文楷体" w:eastAsia="华文楷体" w:hAnsi="华文楷体" w:cs="华文楷体" w:hint="eastAsia"/>
          <w:sz w:val="26"/>
          <w:szCs w:val="26"/>
        </w:rPr>
        <w:t>以上</w:t>
      </w:r>
      <w:r>
        <w:rPr>
          <w:rFonts w:ascii="华文楷体" w:eastAsia="华文楷体" w:hAnsi="华文楷体" w:cs="华文楷体" w:hint="eastAsia"/>
          <w:sz w:val="26"/>
          <w:szCs w:val="26"/>
        </w:rPr>
        <w:t>。</w:t>
      </w:r>
      <w:r>
        <w:rPr>
          <w:rFonts w:ascii="华文楷体" w:eastAsia="华文楷体" w:hAnsi="华文楷体" w:cs="华文楷体" w:hint="eastAsia"/>
          <w:color w:val="000000"/>
          <w:sz w:val="26"/>
          <w:szCs w:val="26"/>
        </w:rPr>
        <w:t>目前已进入本次培训第一阶段，项目组将从各个角度聚焦学</w:t>
      </w:r>
      <w:r w:rsidR="00655305">
        <w:rPr>
          <w:rFonts w:ascii="华文楷体" w:eastAsia="华文楷体" w:hAnsi="华文楷体" w:cs="华文楷体" w:hint="eastAsia"/>
          <w:color w:val="000000"/>
          <w:sz w:val="26"/>
          <w:szCs w:val="26"/>
        </w:rPr>
        <w:t>员的参训率，同时也希望各地区管理员及时督促</w:t>
      </w:r>
      <w:proofErr w:type="gramStart"/>
      <w:r w:rsidR="00655305">
        <w:rPr>
          <w:rFonts w:ascii="华文楷体" w:eastAsia="华文楷体" w:hAnsi="华文楷体" w:cs="华文楷体" w:hint="eastAsia"/>
          <w:color w:val="000000"/>
          <w:sz w:val="26"/>
          <w:szCs w:val="26"/>
        </w:rPr>
        <w:t>未学习</w:t>
      </w:r>
      <w:proofErr w:type="gramEnd"/>
      <w:r w:rsidR="00655305">
        <w:rPr>
          <w:rFonts w:ascii="华文楷体" w:eastAsia="华文楷体" w:hAnsi="华文楷体" w:cs="华文楷体" w:hint="eastAsia"/>
          <w:color w:val="000000"/>
          <w:sz w:val="26"/>
          <w:szCs w:val="26"/>
        </w:rPr>
        <w:t>的老师登录平台。</w:t>
      </w:r>
    </w:p>
    <w:p w:rsidR="00A02858" w:rsidRPr="00655305" w:rsidRDefault="002073F5" w:rsidP="00655305">
      <w:pPr>
        <w:pStyle w:val="a7"/>
        <w:numPr>
          <w:ilvl w:val="0"/>
          <w:numId w:val="5"/>
        </w:numPr>
        <w:tabs>
          <w:tab w:val="left" w:pos="3544"/>
          <w:tab w:val="left" w:pos="5370"/>
        </w:tabs>
        <w:spacing w:line="360" w:lineRule="auto"/>
        <w:ind w:firstLineChars="0"/>
        <w:jc w:val="center"/>
        <w:textAlignment w:val="center"/>
        <w:rPr>
          <w:rFonts w:ascii="Arial Black" w:eastAsia="微软雅黑" w:hAnsi="微软雅黑" w:cstheme="minorBidi" w:hint="eastAsia"/>
          <w:b/>
          <w:bCs/>
          <w:color w:val="996633"/>
          <w:kern w:val="24"/>
          <w:sz w:val="28"/>
          <w:szCs w:val="28"/>
        </w:rPr>
      </w:pPr>
      <w:r w:rsidRPr="00655305">
        <w:rPr>
          <w:rFonts w:ascii="微软雅黑" w:eastAsia="微软雅黑" w:hAnsi="微软雅黑" w:cs="微软雅黑" w:hint="eastAsia"/>
          <w:b/>
          <w:bCs/>
          <w:kern w:val="24"/>
          <w:sz w:val="28"/>
          <w:szCs w:val="48"/>
        </w:rPr>
        <w:t>各</w:t>
      </w:r>
      <w:r w:rsidR="007D4E44">
        <w:rPr>
          <w:rFonts w:ascii="微软雅黑" w:eastAsia="微软雅黑" w:hAnsi="微软雅黑" w:cs="微软雅黑" w:hint="eastAsia"/>
          <w:b/>
          <w:bCs/>
          <w:kern w:val="24"/>
          <w:sz w:val="28"/>
          <w:szCs w:val="48"/>
        </w:rPr>
        <w:t>地市</w:t>
      </w:r>
      <w:r w:rsidRPr="00655305">
        <w:rPr>
          <w:rFonts w:ascii="微软雅黑" w:eastAsia="微软雅黑" w:hAnsi="微软雅黑" w:cs="微软雅黑" w:hint="eastAsia"/>
          <w:b/>
          <w:bCs/>
          <w:kern w:val="24"/>
          <w:sz w:val="28"/>
          <w:szCs w:val="48"/>
        </w:rPr>
        <w:t>学情</w:t>
      </w:r>
      <w:r w:rsidR="00541B81" w:rsidRPr="00655305">
        <w:rPr>
          <w:rFonts w:ascii="微软雅黑" w:eastAsia="微软雅黑" w:hAnsi="微软雅黑" w:cs="微软雅黑" w:hint="eastAsia"/>
          <w:b/>
          <w:color w:val="996633"/>
          <w:sz w:val="28"/>
          <w:szCs w:val="28"/>
        </w:rPr>
        <w:t>（</w:t>
      </w:r>
      <w:r w:rsidR="00541B81" w:rsidRPr="00655305">
        <w:rPr>
          <w:rFonts w:ascii="Arial Black" w:eastAsia="微软雅黑" w:hAnsi="微软雅黑" w:cstheme="minorBidi" w:hint="eastAsia"/>
          <w:b/>
          <w:bCs/>
          <w:color w:val="996633"/>
          <w:kern w:val="24"/>
          <w:sz w:val="28"/>
          <w:szCs w:val="28"/>
        </w:rPr>
        <w:t>截至</w:t>
      </w:r>
      <w:r w:rsidR="00541B81" w:rsidRPr="00655305">
        <w:rPr>
          <w:rFonts w:ascii="Arial Black" w:eastAsia="微软雅黑" w:hAnsi="微软雅黑" w:cstheme="minorBidi" w:hint="eastAsia"/>
          <w:b/>
          <w:bCs/>
          <w:color w:val="996633"/>
          <w:kern w:val="24"/>
          <w:sz w:val="28"/>
          <w:szCs w:val="28"/>
        </w:rPr>
        <w:t>1</w:t>
      </w:r>
      <w:r w:rsidR="00541B81" w:rsidRPr="00655305">
        <w:rPr>
          <w:rFonts w:ascii="Arial Black" w:eastAsia="微软雅黑" w:hAnsi="微软雅黑" w:cstheme="minorBidi" w:hint="eastAsia"/>
          <w:b/>
          <w:bCs/>
          <w:color w:val="996633"/>
          <w:kern w:val="24"/>
          <w:sz w:val="28"/>
          <w:szCs w:val="28"/>
        </w:rPr>
        <w:t>月</w:t>
      </w:r>
      <w:r w:rsidR="00541B81" w:rsidRPr="00655305">
        <w:rPr>
          <w:rFonts w:ascii="Arial Black" w:eastAsia="微软雅黑" w:hAnsi="微软雅黑" w:cstheme="minorBidi" w:hint="eastAsia"/>
          <w:b/>
          <w:bCs/>
          <w:color w:val="996633"/>
          <w:kern w:val="24"/>
          <w:sz w:val="28"/>
          <w:szCs w:val="28"/>
        </w:rPr>
        <w:t>2</w:t>
      </w:r>
      <w:r w:rsidR="00541B81" w:rsidRPr="00655305">
        <w:rPr>
          <w:rFonts w:ascii="Arial Black" w:eastAsia="微软雅黑" w:hAnsi="微软雅黑" w:cstheme="minorBidi" w:hint="eastAsia"/>
          <w:b/>
          <w:bCs/>
          <w:color w:val="996633"/>
          <w:kern w:val="24"/>
          <w:sz w:val="28"/>
          <w:szCs w:val="28"/>
        </w:rPr>
        <w:t>日</w:t>
      </w:r>
      <w:r w:rsidR="00541B81" w:rsidRPr="00655305">
        <w:rPr>
          <w:rFonts w:ascii="Arial Black" w:eastAsia="微软雅黑" w:hAnsi="微软雅黑" w:cstheme="minorBidi" w:hint="eastAsia"/>
          <w:b/>
          <w:bCs/>
          <w:color w:val="996633"/>
          <w:kern w:val="24"/>
          <w:sz w:val="28"/>
          <w:szCs w:val="28"/>
        </w:rPr>
        <w:t>9</w:t>
      </w:r>
      <w:r w:rsidR="00541B81" w:rsidRPr="00655305">
        <w:rPr>
          <w:rFonts w:ascii="Arial Black" w:eastAsia="微软雅黑" w:hAnsi="微软雅黑" w:cstheme="minorBidi" w:hint="eastAsia"/>
          <w:b/>
          <w:bCs/>
          <w:color w:val="996633"/>
          <w:kern w:val="24"/>
          <w:sz w:val="28"/>
          <w:szCs w:val="28"/>
        </w:rPr>
        <w:t>时）</w:t>
      </w:r>
    </w:p>
    <w:p w:rsidR="00655305" w:rsidRPr="00655305" w:rsidRDefault="00655305" w:rsidP="00655305">
      <w:pPr>
        <w:tabs>
          <w:tab w:val="left" w:pos="3544"/>
          <w:tab w:val="left" w:pos="5370"/>
        </w:tabs>
        <w:spacing w:line="360" w:lineRule="auto"/>
        <w:jc w:val="center"/>
        <w:textAlignment w:val="center"/>
        <w:rPr>
          <w:rFonts w:ascii="微软雅黑" w:eastAsia="微软雅黑" w:hAnsi="微软雅黑" w:cs="微软雅黑"/>
          <w:b/>
          <w:color w:val="996633"/>
          <w:sz w:val="32"/>
          <w:szCs w:val="32"/>
        </w:rPr>
      </w:pPr>
      <w:r w:rsidRPr="00655305">
        <w:rPr>
          <w:rFonts w:ascii="微软雅黑" w:eastAsia="微软雅黑" w:hAnsi="微软雅黑" w:cs="微软雅黑" w:hint="eastAsia"/>
          <w:b/>
          <w:color w:val="000000"/>
          <w:sz w:val="24"/>
        </w:rPr>
        <w:t>“国培计划（2018）”—山西省乡村中小学教师网络研修与校本研修整合培训项目</w:t>
      </w:r>
    </w:p>
    <w:tbl>
      <w:tblPr>
        <w:tblW w:w="9962" w:type="dxa"/>
        <w:jc w:val="center"/>
        <w:tblLayout w:type="fixed"/>
        <w:tblLook w:val="04A0" w:firstRow="1" w:lastRow="0" w:firstColumn="1" w:lastColumn="0" w:noHBand="0" w:noVBand="1"/>
      </w:tblPr>
      <w:tblGrid>
        <w:gridCol w:w="2420"/>
        <w:gridCol w:w="1313"/>
        <w:gridCol w:w="1673"/>
        <w:gridCol w:w="1596"/>
        <w:gridCol w:w="1596"/>
        <w:gridCol w:w="1364"/>
      </w:tblGrid>
      <w:tr w:rsidR="00A02858">
        <w:trPr>
          <w:trHeight w:val="541"/>
          <w:jc w:val="center"/>
        </w:trPr>
        <w:tc>
          <w:tcPr>
            <w:tcW w:w="2420" w:type="dxa"/>
            <w:tcBorders>
              <w:top w:val="single" w:sz="4" w:space="0" w:color="auto"/>
              <w:left w:val="single" w:sz="4" w:space="0" w:color="auto"/>
              <w:bottom w:val="single" w:sz="4" w:space="0" w:color="auto"/>
              <w:right w:val="single" w:sz="4" w:space="0" w:color="auto"/>
            </w:tcBorders>
            <w:shd w:val="clear" w:color="auto" w:fill="F1B960"/>
            <w:vAlign w:val="center"/>
          </w:tcPr>
          <w:p w:rsidR="00A02858" w:rsidRDefault="0065530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地市</w:t>
            </w:r>
          </w:p>
        </w:tc>
        <w:tc>
          <w:tcPr>
            <w:tcW w:w="1313" w:type="dxa"/>
            <w:tcBorders>
              <w:top w:val="single" w:sz="4" w:space="0" w:color="auto"/>
              <w:left w:val="single" w:sz="4" w:space="0" w:color="auto"/>
              <w:bottom w:val="single" w:sz="4" w:space="0" w:color="auto"/>
              <w:right w:val="single" w:sz="4" w:space="0" w:color="auto"/>
            </w:tcBorders>
            <w:shd w:val="clear" w:color="auto" w:fill="F1B960"/>
            <w:vAlign w:val="center"/>
          </w:tcPr>
          <w:p w:rsidR="00A02858" w:rsidRDefault="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学员数</w:t>
            </w:r>
          </w:p>
        </w:tc>
        <w:tc>
          <w:tcPr>
            <w:tcW w:w="1673" w:type="dxa"/>
            <w:tcBorders>
              <w:top w:val="single" w:sz="4" w:space="0" w:color="auto"/>
              <w:left w:val="single" w:sz="4" w:space="0" w:color="auto"/>
              <w:bottom w:val="single" w:sz="4" w:space="0" w:color="auto"/>
              <w:right w:val="single" w:sz="4" w:space="0" w:color="auto"/>
            </w:tcBorders>
            <w:shd w:val="clear" w:color="auto" w:fill="F1B960"/>
            <w:vAlign w:val="center"/>
          </w:tcPr>
          <w:p w:rsidR="00A02858" w:rsidRDefault="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参训人数</w:t>
            </w:r>
          </w:p>
        </w:tc>
        <w:tc>
          <w:tcPr>
            <w:tcW w:w="1596" w:type="dxa"/>
            <w:tcBorders>
              <w:top w:val="single" w:sz="4" w:space="0" w:color="auto"/>
              <w:left w:val="single" w:sz="4" w:space="0" w:color="auto"/>
              <w:bottom w:val="single" w:sz="4" w:space="0" w:color="auto"/>
              <w:right w:val="single" w:sz="4" w:space="0" w:color="auto"/>
            </w:tcBorders>
            <w:shd w:val="clear" w:color="auto" w:fill="F1B960"/>
            <w:vAlign w:val="center"/>
          </w:tcPr>
          <w:p w:rsidR="00A02858" w:rsidRDefault="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参训率</w:t>
            </w:r>
          </w:p>
        </w:tc>
        <w:tc>
          <w:tcPr>
            <w:tcW w:w="1596" w:type="dxa"/>
            <w:tcBorders>
              <w:top w:val="single" w:sz="4" w:space="0" w:color="auto"/>
              <w:left w:val="single" w:sz="4" w:space="0" w:color="auto"/>
              <w:bottom w:val="single" w:sz="4" w:space="0" w:color="auto"/>
              <w:right w:val="single" w:sz="4" w:space="0" w:color="auto"/>
            </w:tcBorders>
            <w:shd w:val="clear" w:color="auto" w:fill="F1B960"/>
            <w:vAlign w:val="center"/>
          </w:tcPr>
          <w:p w:rsidR="00A02858" w:rsidRDefault="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学习人数</w:t>
            </w:r>
          </w:p>
        </w:tc>
        <w:tc>
          <w:tcPr>
            <w:tcW w:w="1364" w:type="dxa"/>
            <w:tcBorders>
              <w:top w:val="single" w:sz="4" w:space="0" w:color="auto"/>
              <w:left w:val="single" w:sz="4" w:space="0" w:color="auto"/>
              <w:bottom w:val="single" w:sz="4" w:space="0" w:color="auto"/>
              <w:right w:val="single" w:sz="4" w:space="0" w:color="auto"/>
            </w:tcBorders>
            <w:shd w:val="clear" w:color="auto" w:fill="F1B960"/>
            <w:vAlign w:val="center"/>
          </w:tcPr>
          <w:p w:rsidR="00A02858" w:rsidRDefault="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学习率</w:t>
            </w:r>
          </w:p>
        </w:tc>
      </w:tr>
      <w:tr w:rsidR="00A02858">
        <w:trPr>
          <w:trHeight w:val="476"/>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Default="0065530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大同市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kern w:val="0"/>
                <w:sz w:val="22"/>
              </w:rPr>
              <w:t>789</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kern w:val="0"/>
                <w:sz w:val="22"/>
              </w:rPr>
              <w:t>789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Pr="007D4E44" w:rsidRDefault="007D4E44" w:rsidP="00D40F95">
            <w:pPr>
              <w:widowControl/>
              <w:adjustRightInd w:val="0"/>
              <w:snapToGrid w:val="0"/>
              <w:jc w:val="center"/>
              <w:rPr>
                <w:rFonts w:ascii="微软雅黑" w:eastAsia="微软雅黑" w:hAnsi="微软雅黑" w:cs="微软雅黑"/>
                <w:kern w:val="0"/>
                <w:sz w:val="22"/>
              </w:rPr>
            </w:pPr>
            <w:r w:rsidRPr="00D40F95">
              <w:rPr>
                <w:rFonts w:ascii="微软雅黑" w:eastAsia="微软雅黑" w:hAnsi="微软雅黑" w:cs="微软雅黑" w:hint="eastAsia"/>
                <w:b/>
                <w:color w:val="FF0000"/>
                <w:kern w:val="0"/>
                <w:sz w:val="22"/>
              </w:rPr>
              <w:t>100%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kern w:val="0"/>
                <w:sz w:val="22"/>
              </w:rPr>
              <w:t>714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hint="eastAsia"/>
                <w:kern w:val="0"/>
                <w:sz w:val="22"/>
              </w:rPr>
              <w:t>90.49</w:t>
            </w:r>
            <w:r>
              <w:rPr>
                <w:rFonts w:ascii="微软雅黑" w:eastAsia="微软雅黑" w:hAnsi="微软雅黑" w:cs="微软雅黑" w:hint="eastAsia"/>
                <w:kern w:val="0"/>
                <w:sz w:val="22"/>
              </w:rPr>
              <w:t>%</w:t>
            </w:r>
          </w:p>
        </w:tc>
      </w:tr>
      <w:tr w:rsidR="00A02858">
        <w:trPr>
          <w:trHeight w:val="476"/>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Default="0065530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吕梁市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kern w:val="0"/>
                <w:sz w:val="22"/>
              </w:rPr>
              <w:t>2250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kern w:val="0"/>
                <w:sz w:val="22"/>
              </w:rPr>
              <w:t>2248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kern w:val="0"/>
                <w:sz w:val="22"/>
              </w:rPr>
              <w:t>99.91</w:t>
            </w:r>
            <w:r>
              <w:rPr>
                <w:rFonts w:ascii="微软雅黑" w:eastAsia="微软雅黑" w:hAnsi="微软雅黑" w:cs="微软雅黑" w:hint="eastAsia"/>
                <w:kern w:val="0"/>
                <w:sz w:val="22"/>
              </w:rP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kern w:val="0"/>
                <w:sz w:val="22"/>
              </w:rPr>
              <w:t>1581</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A02858"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hint="eastAsia"/>
                <w:kern w:val="0"/>
                <w:sz w:val="22"/>
              </w:rPr>
              <w:t>70.27</w:t>
            </w:r>
            <w:r>
              <w:rPr>
                <w:rFonts w:ascii="微软雅黑" w:eastAsia="微软雅黑" w:hAnsi="微软雅黑" w:cs="微软雅黑" w:hint="eastAsia"/>
                <w:kern w:val="0"/>
                <w:sz w:val="22"/>
              </w:rPr>
              <w:t>%</w:t>
            </w:r>
          </w:p>
        </w:tc>
      </w:tr>
    </w:tbl>
    <w:p w:rsidR="00655305" w:rsidRPr="00655305" w:rsidRDefault="00655305" w:rsidP="00655305">
      <w:pPr>
        <w:tabs>
          <w:tab w:val="left" w:pos="3544"/>
          <w:tab w:val="left" w:pos="5370"/>
        </w:tabs>
        <w:spacing w:line="360" w:lineRule="auto"/>
        <w:jc w:val="center"/>
        <w:textAlignment w:val="center"/>
        <w:rPr>
          <w:rFonts w:ascii="微软雅黑" w:eastAsia="微软雅黑" w:hAnsi="微软雅黑" w:cs="微软雅黑"/>
          <w:b/>
          <w:color w:val="996633"/>
          <w:sz w:val="32"/>
          <w:szCs w:val="32"/>
        </w:rPr>
      </w:pPr>
      <w:r w:rsidRPr="00655305">
        <w:rPr>
          <w:rFonts w:ascii="微软雅黑" w:eastAsia="微软雅黑" w:hAnsi="微软雅黑" w:cs="微软雅黑" w:hint="eastAsia"/>
          <w:b/>
          <w:color w:val="000000"/>
          <w:sz w:val="24"/>
        </w:rPr>
        <w:t>“国培计划（2018）”—山西省乡村幼儿园教师网络研修与校本研修整合培训项目</w:t>
      </w:r>
    </w:p>
    <w:tbl>
      <w:tblPr>
        <w:tblW w:w="9962" w:type="dxa"/>
        <w:jc w:val="center"/>
        <w:tblLayout w:type="fixed"/>
        <w:tblLook w:val="04A0" w:firstRow="1" w:lastRow="0" w:firstColumn="1" w:lastColumn="0" w:noHBand="0" w:noVBand="1"/>
      </w:tblPr>
      <w:tblGrid>
        <w:gridCol w:w="2420"/>
        <w:gridCol w:w="1313"/>
        <w:gridCol w:w="1673"/>
        <w:gridCol w:w="1596"/>
        <w:gridCol w:w="1596"/>
        <w:gridCol w:w="1364"/>
      </w:tblGrid>
      <w:tr w:rsidR="00655305" w:rsidTr="002073F5">
        <w:trPr>
          <w:trHeight w:val="541"/>
          <w:jc w:val="center"/>
        </w:trPr>
        <w:tc>
          <w:tcPr>
            <w:tcW w:w="2420" w:type="dxa"/>
            <w:tcBorders>
              <w:top w:val="single" w:sz="4" w:space="0" w:color="auto"/>
              <w:left w:val="single" w:sz="4" w:space="0" w:color="auto"/>
              <w:bottom w:val="single" w:sz="4" w:space="0" w:color="auto"/>
              <w:right w:val="single" w:sz="4" w:space="0" w:color="auto"/>
            </w:tcBorders>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地市</w:t>
            </w:r>
          </w:p>
        </w:tc>
        <w:tc>
          <w:tcPr>
            <w:tcW w:w="1313" w:type="dxa"/>
            <w:tcBorders>
              <w:top w:val="single" w:sz="4" w:space="0" w:color="auto"/>
              <w:left w:val="single" w:sz="4" w:space="0" w:color="auto"/>
              <w:bottom w:val="single" w:sz="4" w:space="0" w:color="auto"/>
              <w:right w:val="single" w:sz="4" w:space="0" w:color="auto"/>
            </w:tcBorders>
            <w:shd w:val="clear" w:color="auto" w:fill="F1B960"/>
            <w:vAlign w:val="center"/>
          </w:tcPr>
          <w:p w:rsidR="00655305" w:rsidRPr="00655305" w:rsidRDefault="00655305" w:rsidP="002073F5">
            <w:pPr>
              <w:widowControl/>
              <w:adjustRightInd w:val="0"/>
              <w:snapToGrid w:val="0"/>
              <w:jc w:val="center"/>
              <w:rPr>
                <w:rFonts w:ascii="微软雅黑" w:eastAsia="微软雅黑" w:hAnsi="微软雅黑" w:cs="微软雅黑"/>
                <w:b/>
                <w:bCs/>
                <w:kern w:val="0"/>
              </w:rPr>
            </w:pPr>
            <w:r w:rsidRPr="00655305">
              <w:rPr>
                <w:rFonts w:ascii="微软雅黑" w:eastAsia="微软雅黑" w:hAnsi="微软雅黑" w:cs="微软雅黑" w:hint="eastAsia"/>
                <w:b/>
                <w:bCs/>
                <w:kern w:val="0"/>
              </w:rPr>
              <w:t>学员数</w:t>
            </w:r>
          </w:p>
        </w:tc>
        <w:tc>
          <w:tcPr>
            <w:tcW w:w="1673" w:type="dxa"/>
            <w:tcBorders>
              <w:top w:val="single" w:sz="4" w:space="0" w:color="auto"/>
              <w:left w:val="single" w:sz="4" w:space="0" w:color="auto"/>
              <w:bottom w:val="single" w:sz="4" w:space="0" w:color="auto"/>
              <w:right w:val="single" w:sz="4" w:space="0" w:color="auto"/>
            </w:tcBorders>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参训人数</w:t>
            </w:r>
          </w:p>
        </w:tc>
        <w:tc>
          <w:tcPr>
            <w:tcW w:w="1596" w:type="dxa"/>
            <w:tcBorders>
              <w:top w:val="single" w:sz="4" w:space="0" w:color="auto"/>
              <w:left w:val="single" w:sz="4" w:space="0" w:color="auto"/>
              <w:bottom w:val="single" w:sz="4" w:space="0" w:color="auto"/>
              <w:right w:val="single" w:sz="4" w:space="0" w:color="auto"/>
            </w:tcBorders>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参训率</w:t>
            </w:r>
          </w:p>
        </w:tc>
        <w:tc>
          <w:tcPr>
            <w:tcW w:w="1596" w:type="dxa"/>
            <w:tcBorders>
              <w:top w:val="single" w:sz="4" w:space="0" w:color="auto"/>
              <w:left w:val="single" w:sz="4" w:space="0" w:color="auto"/>
              <w:bottom w:val="single" w:sz="4" w:space="0" w:color="auto"/>
              <w:right w:val="single" w:sz="4" w:space="0" w:color="auto"/>
            </w:tcBorders>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学习人数</w:t>
            </w:r>
          </w:p>
        </w:tc>
        <w:tc>
          <w:tcPr>
            <w:tcW w:w="1364" w:type="dxa"/>
            <w:tcBorders>
              <w:top w:val="single" w:sz="4" w:space="0" w:color="auto"/>
              <w:left w:val="single" w:sz="4" w:space="0" w:color="auto"/>
              <w:bottom w:val="single" w:sz="4" w:space="0" w:color="auto"/>
              <w:right w:val="single" w:sz="4" w:space="0" w:color="auto"/>
            </w:tcBorders>
            <w:shd w:val="clear" w:color="auto" w:fill="F1B960"/>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学习率</w:t>
            </w:r>
          </w:p>
        </w:tc>
      </w:tr>
      <w:tr w:rsidR="00655305" w:rsidTr="002073F5">
        <w:trPr>
          <w:trHeight w:val="476"/>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655305" w:rsidRDefault="0065530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吕梁市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655305"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hint="eastAsia"/>
                <w:kern w:val="0"/>
                <w:sz w:val="22"/>
              </w:rPr>
              <w:t>269</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55305"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hint="eastAsia"/>
                <w:kern w:val="0"/>
                <w:sz w:val="22"/>
              </w:rPr>
              <w:t>267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55305"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hint="eastAsia"/>
                <w:kern w:val="0"/>
                <w:sz w:val="22"/>
              </w:rPr>
              <w:t>99.26</w:t>
            </w:r>
            <w:r>
              <w:rPr>
                <w:rFonts w:ascii="微软雅黑" w:eastAsia="微软雅黑" w:hAnsi="微软雅黑" w:cs="微软雅黑" w:hint="eastAsia"/>
                <w:kern w:val="0"/>
                <w:sz w:val="22"/>
              </w:rP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55305"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hint="eastAsia"/>
                <w:kern w:val="0"/>
                <w:sz w:val="22"/>
              </w:rPr>
              <w:t>146</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655305" w:rsidRPr="007D4E44" w:rsidRDefault="007D4E44" w:rsidP="007D4E44">
            <w:pPr>
              <w:widowControl/>
              <w:jc w:val="center"/>
              <w:rPr>
                <w:rFonts w:ascii="微软雅黑" w:eastAsia="微软雅黑" w:hAnsi="微软雅黑" w:cs="微软雅黑"/>
                <w:kern w:val="0"/>
                <w:sz w:val="22"/>
              </w:rPr>
            </w:pPr>
            <w:r w:rsidRPr="007D4E44">
              <w:rPr>
                <w:rFonts w:ascii="微软雅黑" w:eastAsia="微软雅黑" w:hAnsi="微软雅黑" w:cs="微软雅黑" w:hint="eastAsia"/>
                <w:kern w:val="0"/>
                <w:sz w:val="22"/>
              </w:rPr>
              <w:t>54.28</w:t>
            </w:r>
            <w:r>
              <w:rPr>
                <w:rFonts w:ascii="微软雅黑" w:eastAsia="微软雅黑" w:hAnsi="微软雅黑" w:cs="微软雅黑" w:hint="eastAsia"/>
                <w:kern w:val="0"/>
                <w:sz w:val="22"/>
              </w:rPr>
              <w:t>%</w:t>
            </w:r>
          </w:p>
        </w:tc>
      </w:tr>
    </w:tbl>
    <w:p w:rsidR="00A02858" w:rsidRDefault="002073F5" w:rsidP="00D40F95">
      <w:pPr>
        <w:adjustRightInd w:val="0"/>
        <w:snapToGrid w:val="0"/>
        <w:spacing w:beforeLines="50" w:before="156"/>
        <w:ind w:firstLineChars="150" w:firstLine="390"/>
        <w:rPr>
          <w:rFonts w:ascii="华文楷体" w:eastAsia="华文楷体" w:hAnsi="华文楷体" w:cs="华文楷体" w:hint="eastAsia"/>
          <w:sz w:val="26"/>
          <w:szCs w:val="26"/>
        </w:rPr>
      </w:pPr>
      <w:r>
        <w:rPr>
          <w:rFonts w:ascii="华文楷体" w:eastAsia="华文楷体" w:hAnsi="华文楷体" w:cs="华文楷体" w:hint="eastAsia"/>
          <w:b/>
          <w:color w:val="C00000"/>
          <w:sz w:val="26"/>
          <w:szCs w:val="26"/>
        </w:rPr>
        <w:t>数据分析：</w:t>
      </w:r>
      <w:r>
        <w:rPr>
          <w:rFonts w:ascii="华文楷体" w:eastAsia="华文楷体" w:hAnsi="华文楷体" w:cs="华文楷体" w:hint="eastAsia"/>
          <w:sz w:val="26"/>
          <w:szCs w:val="26"/>
        </w:rPr>
        <w:t>从以上数据可以看出，</w:t>
      </w:r>
      <w:r w:rsidR="007D4E44">
        <w:rPr>
          <w:rFonts w:ascii="华文楷体" w:eastAsia="华文楷体" w:hAnsi="华文楷体" w:cs="华文楷体" w:hint="eastAsia"/>
          <w:sz w:val="26"/>
          <w:szCs w:val="26"/>
        </w:rPr>
        <w:t>大同</w:t>
      </w:r>
      <w:r>
        <w:rPr>
          <w:rFonts w:ascii="华文楷体" w:eastAsia="华文楷体" w:hAnsi="华文楷体" w:cs="华文楷体" w:hint="eastAsia"/>
          <w:sz w:val="26"/>
          <w:szCs w:val="26"/>
        </w:rPr>
        <w:t>市的老师学习热情较高，目前已有</w:t>
      </w:r>
      <w:r w:rsidR="007D4E44">
        <w:rPr>
          <w:rFonts w:ascii="华文楷体" w:eastAsia="华文楷体" w:hAnsi="华文楷体" w:cs="华文楷体" w:hint="eastAsia"/>
          <w:sz w:val="26"/>
          <w:szCs w:val="26"/>
        </w:rPr>
        <w:t>90.49</w:t>
      </w:r>
      <w:r>
        <w:rPr>
          <w:rFonts w:ascii="华文楷体" w:eastAsia="华文楷体" w:hAnsi="华文楷体" w:cs="华文楷体" w:hint="eastAsia"/>
          <w:sz w:val="26"/>
          <w:szCs w:val="26"/>
        </w:rPr>
        <w:t>%</w:t>
      </w:r>
      <w:r w:rsidR="007D4E44">
        <w:rPr>
          <w:rFonts w:ascii="华文楷体" w:eastAsia="华文楷体" w:hAnsi="华文楷体" w:cs="华文楷体" w:hint="eastAsia"/>
          <w:sz w:val="26"/>
          <w:szCs w:val="26"/>
        </w:rPr>
        <w:t>的老师上线并且大部分都是都已开展学习</w:t>
      </w:r>
      <w:r>
        <w:rPr>
          <w:rFonts w:ascii="华文楷体" w:eastAsia="华文楷体" w:hAnsi="华文楷体" w:cs="华文楷体" w:hint="eastAsia"/>
          <w:sz w:val="26"/>
          <w:szCs w:val="26"/>
        </w:rPr>
        <w:t>。希望在接下来的培训中</w:t>
      </w:r>
      <w:r w:rsidR="007D4E44">
        <w:rPr>
          <w:rFonts w:ascii="华文楷体" w:eastAsia="华文楷体" w:hAnsi="华文楷体" w:cs="华文楷体" w:hint="eastAsia"/>
          <w:sz w:val="26"/>
          <w:szCs w:val="26"/>
        </w:rPr>
        <w:t>吕梁市的三个区县</w:t>
      </w:r>
      <w:r>
        <w:rPr>
          <w:rFonts w:ascii="华文楷体" w:eastAsia="华文楷体" w:hAnsi="华文楷体" w:cs="华文楷体" w:hint="eastAsia"/>
          <w:sz w:val="26"/>
          <w:szCs w:val="26"/>
        </w:rPr>
        <w:t>也能迎头赶上。</w:t>
      </w:r>
    </w:p>
    <w:p w:rsidR="007D4E44" w:rsidRDefault="007D4E44" w:rsidP="007D4E44">
      <w:pPr>
        <w:adjustRightInd w:val="0"/>
        <w:snapToGrid w:val="0"/>
        <w:spacing w:beforeLines="50" w:before="156"/>
        <w:rPr>
          <w:rFonts w:ascii="华文楷体" w:eastAsia="华文楷体" w:hAnsi="华文楷体" w:cs="华文楷体" w:hint="eastAsia"/>
          <w:sz w:val="26"/>
          <w:szCs w:val="26"/>
        </w:rPr>
      </w:pPr>
    </w:p>
    <w:p w:rsidR="00655305" w:rsidRPr="00655305" w:rsidRDefault="00655305" w:rsidP="00655305">
      <w:pPr>
        <w:pStyle w:val="a7"/>
        <w:numPr>
          <w:ilvl w:val="0"/>
          <w:numId w:val="5"/>
        </w:numPr>
        <w:tabs>
          <w:tab w:val="left" w:pos="3544"/>
          <w:tab w:val="left" w:pos="5370"/>
        </w:tabs>
        <w:spacing w:line="360" w:lineRule="auto"/>
        <w:ind w:firstLineChars="0"/>
        <w:jc w:val="center"/>
        <w:textAlignment w:val="center"/>
        <w:rPr>
          <w:rFonts w:ascii="Arial Black" w:eastAsia="微软雅黑" w:hAnsi="微软雅黑" w:cstheme="minorBidi" w:hint="eastAsia"/>
          <w:b/>
          <w:bCs/>
          <w:color w:val="996633"/>
          <w:kern w:val="24"/>
          <w:sz w:val="28"/>
          <w:szCs w:val="28"/>
        </w:rPr>
      </w:pPr>
      <w:r w:rsidRPr="00655305">
        <w:rPr>
          <w:rFonts w:ascii="微软雅黑" w:eastAsia="微软雅黑" w:hAnsi="微软雅黑" w:cs="微软雅黑" w:hint="eastAsia"/>
          <w:b/>
          <w:bCs/>
          <w:kern w:val="24"/>
          <w:sz w:val="28"/>
          <w:szCs w:val="48"/>
        </w:rPr>
        <w:lastRenderedPageBreak/>
        <w:t>各</w:t>
      </w:r>
      <w:r>
        <w:rPr>
          <w:rFonts w:ascii="微软雅黑" w:eastAsia="微软雅黑" w:hAnsi="微软雅黑" w:cs="微软雅黑" w:hint="eastAsia"/>
          <w:b/>
          <w:bCs/>
          <w:kern w:val="24"/>
          <w:sz w:val="28"/>
          <w:szCs w:val="48"/>
        </w:rPr>
        <w:t>项目县</w:t>
      </w:r>
      <w:r w:rsidRPr="00655305">
        <w:rPr>
          <w:rFonts w:ascii="微软雅黑" w:eastAsia="微软雅黑" w:hAnsi="微软雅黑" w:cs="微软雅黑" w:hint="eastAsia"/>
          <w:b/>
          <w:bCs/>
          <w:kern w:val="24"/>
          <w:sz w:val="28"/>
          <w:szCs w:val="48"/>
        </w:rPr>
        <w:t>学情</w:t>
      </w:r>
      <w:r w:rsidRPr="00655305">
        <w:rPr>
          <w:rFonts w:ascii="微软雅黑" w:eastAsia="微软雅黑" w:hAnsi="微软雅黑" w:cs="微软雅黑" w:hint="eastAsia"/>
          <w:b/>
          <w:color w:val="996633"/>
          <w:sz w:val="28"/>
          <w:szCs w:val="28"/>
        </w:rPr>
        <w:t>（</w:t>
      </w:r>
      <w:r w:rsidRPr="00655305">
        <w:rPr>
          <w:rFonts w:ascii="Arial Black" w:eastAsia="微软雅黑" w:hAnsi="微软雅黑" w:cstheme="minorBidi" w:hint="eastAsia"/>
          <w:b/>
          <w:bCs/>
          <w:color w:val="996633"/>
          <w:kern w:val="24"/>
          <w:sz w:val="28"/>
          <w:szCs w:val="28"/>
        </w:rPr>
        <w:t>截至</w:t>
      </w:r>
      <w:r w:rsidRPr="00655305">
        <w:rPr>
          <w:rFonts w:ascii="Arial Black" w:eastAsia="微软雅黑" w:hAnsi="微软雅黑" w:cstheme="minorBidi" w:hint="eastAsia"/>
          <w:b/>
          <w:bCs/>
          <w:color w:val="996633"/>
          <w:kern w:val="24"/>
          <w:sz w:val="28"/>
          <w:szCs w:val="28"/>
        </w:rPr>
        <w:t>1</w:t>
      </w:r>
      <w:r w:rsidRPr="00655305">
        <w:rPr>
          <w:rFonts w:ascii="Arial Black" w:eastAsia="微软雅黑" w:hAnsi="微软雅黑" w:cstheme="minorBidi" w:hint="eastAsia"/>
          <w:b/>
          <w:bCs/>
          <w:color w:val="996633"/>
          <w:kern w:val="24"/>
          <w:sz w:val="28"/>
          <w:szCs w:val="28"/>
        </w:rPr>
        <w:t>月</w:t>
      </w:r>
      <w:r w:rsidRPr="00655305">
        <w:rPr>
          <w:rFonts w:ascii="Arial Black" w:eastAsia="微软雅黑" w:hAnsi="微软雅黑" w:cstheme="minorBidi" w:hint="eastAsia"/>
          <w:b/>
          <w:bCs/>
          <w:color w:val="996633"/>
          <w:kern w:val="24"/>
          <w:sz w:val="28"/>
          <w:szCs w:val="28"/>
        </w:rPr>
        <w:t>2</w:t>
      </w:r>
      <w:r w:rsidRPr="00655305">
        <w:rPr>
          <w:rFonts w:ascii="Arial Black" w:eastAsia="微软雅黑" w:hAnsi="微软雅黑" w:cstheme="minorBidi" w:hint="eastAsia"/>
          <w:b/>
          <w:bCs/>
          <w:color w:val="996633"/>
          <w:kern w:val="24"/>
          <w:sz w:val="28"/>
          <w:szCs w:val="28"/>
        </w:rPr>
        <w:t>日</w:t>
      </w:r>
      <w:r w:rsidRPr="00655305">
        <w:rPr>
          <w:rFonts w:ascii="Arial Black" w:eastAsia="微软雅黑" w:hAnsi="微软雅黑" w:cstheme="minorBidi" w:hint="eastAsia"/>
          <w:b/>
          <w:bCs/>
          <w:color w:val="996633"/>
          <w:kern w:val="24"/>
          <w:sz w:val="28"/>
          <w:szCs w:val="28"/>
        </w:rPr>
        <w:t>9</w:t>
      </w:r>
      <w:r w:rsidRPr="00655305">
        <w:rPr>
          <w:rFonts w:ascii="Arial Black" w:eastAsia="微软雅黑" w:hAnsi="微软雅黑" w:cstheme="minorBidi" w:hint="eastAsia"/>
          <w:b/>
          <w:bCs/>
          <w:color w:val="996633"/>
          <w:kern w:val="24"/>
          <w:sz w:val="28"/>
          <w:szCs w:val="28"/>
        </w:rPr>
        <w:t>时）</w:t>
      </w:r>
    </w:p>
    <w:p w:rsidR="007D4E44" w:rsidRPr="007D4E44" w:rsidRDefault="007D4E44" w:rsidP="007D4E44">
      <w:pPr>
        <w:tabs>
          <w:tab w:val="left" w:pos="3544"/>
          <w:tab w:val="left" w:pos="5370"/>
        </w:tabs>
        <w:spacing w:line="360" w:lineRule="auto"/>
        <w:jc w:val="center"/>
        <w:textAlignment w:val="center"/>
        <w:rPr>
          <w:rFonts w:ascii="微软雅黑" w:eastAsia="微软雅黑" w:hAnsi="微软雅黑" w:cs="微软雅黑"/>
          <w:b/>
          <w:color w:val="996633"/>
          <w:sz w:val="32"/>
          <w:szCs w:val="32"/>
        </w:rPr>
      </w:pPr>
      <w:r w:rsidRPr="007D4E44">
        <w:rPr>
          <w:rFonts w:ascii="微软雅黑" w:eastAsia="微软雅黑" w:hAnsi="微软雅黑" w:cs="微软雅黑" w:hint="eastAsia"/>
          <w:b/>
          <w:color w:val="000000"/>
          <w:sz w:val="24"/>
        </w:rPr>
        <w:t>“国培计划（2018）”—山西省乡村中小学教师网络研修与校本研修整合培训项目</w:t>
      </w:r>
    </w:p>
    <w:tbl>
      <w:tblPr>
        <w:tblW w:w="9962" w:type="dxa"/>
        <w:jc w:val="center"/>
        <w:tblLayout w:type="fixed"/>
        <w:tblLook w:val="04A0" w:firstRow="1" w:lastRow="0" w:firstColumn="1" w:lastColumn="0" w:noHBand="0" w:noVBand="1"/>
      </w:tblPr>
      <w:tblGrid>
        <w:gridCol w:w="2420"/>
        <w:gridCol w:w="1313"/>
        <w:gridCol w:w="1673"/>
        <w:gridCol w:w="1596"/>
        <w:gridCol w:w="1596"/>
        <w:gridCol w:w="1364"/>
      </w:tblGrid>
      <w:tr w:rsidR="007D4E44" w:rsidTr="002073F5">
        <w:trPr>
          <w:trHeight w:val="541"/>
          <w:jc w:val="center"/>
        </w:trPr>
        <w:tc>
          <w:tcPr>
            <w:tcW w:w="2420"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区县</w:t>
            </w:r>
          </w:p>
        </w:tc>
        <w:tc>
          <w:tcPr>
            <w:tcW w:w="1313"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学员数</w:t>
            </w:r>
          </w:p>
        </w:tc>
        <w:tc>
          <w:tcPr>
            <w:tcW w:w="1673"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参训人数</w:t>
            </w:r>
          </w:p>
        </w:tc>
        <w:tc>
          <w:tcPr>
            <w:tcW w:w="1596"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参训率</w:t>
            </w:r>
          </w:p>
        </w:tc>
        <w:tc>
          <w:tcPr>
            <w:tcW w:w="1596"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学习人数</w:t>
            </w:r>
          </w:p>
        </w:tc>
        <w:tc>
          <w:tcPr>
            <w:tcW w:w="1364"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学习率</w:t>
            </w:r>
          </w:p>
        </w:tc>
      </w:tr>
      <w:tr w:rsidR="007D4E44" w:rsidTr="002073F5">
        <w:trPr>
          <w:trHeight w:val="476"/>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方山县</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671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670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D40F95" w:rsidP="002073F5">
            <w:pPr>
              <w:widowControl/>
              <w:adjustRightInd w:val="0"/>
              <w:snapToGrid w:val="0"/>
              <w:jc w:val="center"/>
              <w:rPr>
                <w:rFonts w:ascii="微软雅黑" w:eastAsia="微软雅黑" w:hAnsi="微软雅黑" w:cs="微软雅黑"/>
                <w:b/>
                <w:color w:val="FF0000"/>
                <w:kern w:val="0"/>
                <w:sz w:val="22"/>
              </w:rPr>
            </w:pPr>
            <w:r>
              <w:rPr>
                <w:rFonts w:ascii="微软雅黑" w:eastAsia="微软雅黑" w:hAnsi="微软雅黑" w:cs="微软雅黑" w:hint="eastAsia"/>
                <w:b/>
                <w:color w:val="FF0000"/>
                <w:kern w:val="0"/>
                <w:sz w:val="22"/>
              </w:rPr>
              <w:t>99.85%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497</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74.18</w:t>
            </w:r>
            <w:r>
              <w:rPr>
                <w:rFonts w:ascii="微软雅黑" w:eastAsia="微软雅黑" w:hAnsi="微软雅黑" w:cs="微软雅黑" w:hint="eastAsia"/>
                <w:kern w:val="0"/>
                <w:sz w:val="22"/>
              </w:rPr>
              <w:t>%</w:t>
            </w:r>
          </w:p>
        </w:tc>
      </w:tr>
      <w:tr w:rsidR="007D4E44" w:rsidTr="002073F5">
        <w:trPr>
          <w:trHeight w:val="476"/>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hint="eastAsia"/>
                <w:b/>
                <w:bCs/>
                <w:kern w:val="0"/>
                <w:sz w:val="22"/>
              </w:rPr>
            </w:pPr>
            <w:r>
              <w:rPr>
                <w:rFonts w:ascii="微软雅黑" w:eastAsia="微软雅黑" w:hAnsi="微软雅黑" w:cs="微软雅黑" w:hint="eastAsia"/>
                <w:b/>
                <w:bCs/>
                <w:kern w:val="0"/>
                <w:sz w:val="22"/>
              </w:rPr>
              <w:t>岚县</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820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820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D40F95" w:rsidP="002073F5">
            <w:pPr>
              <w:widowControl/>
              <w:adjustRightInd w:val="0"/>
              <w:snapToGrid w:val="0"/>
              <w:jc w:val="center"/>
              <w:rPr>
                <w:rFonts w:ascii="微软雅黑" w:eastAsia="微软雅黑" w:hAnsi="微软雅黑" w:cs="微软雅黑"/>
                <w:b/>
                <w:color w:val="FF0000"/>
                <w:kern w:val="0"/>
                <w:sz w:val="22"/>
              </w:rPr>
            </w:pPr>
            <w:r>
              <w:rPr>
                <w:rFonts w:ascii="微软雅黑" w:eastAsia="微软雅黑" w:hAnsi="微软雅黑" w:cs="微软雅黑" w:hint="eastAsia"/>
                <w:b/>
                <w:color w:val="FF0000"/>
                <w:kern w:val="0"/>
                <w:sz w:val="22"/>
              </w:rPr>
              <w:t>100%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611</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74.51</w:t>
            </w:r>
            <w:r>
              <w:rPr>
                <w:rFonts w:ascii="微软雅黑" w:eastAsia="微软雅黑" w:hAnsi="微软雅黑" w:cs="微软雅黑" w:hint="eastAsia"/>
                <w:kern w:val="0"/>
                <w:sz w:val="22"/>
              </w:rPr>
              <w:t>%</w:t>
            </w:r>
          </w:p>
        </w:tc>
      </w:tr>
      <w:tr w:rsidR="007D4E44" w:rsidTr="002073F5">
        <w:trPr>
          <w:trHeight w:val="476"/>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hint="eastAsia"/>
                <w:b/>
                <w:bCs/>
                <w:kern w:val="0"/>
                <w:sz w:val="22"/>
              </w:rPr>
            </w:pPr>
            <w:r>
              <w:rPr>
                <w:rFonts w:ascii="微软雅黑" w:eastAsia="微软雅黑" w:hAnsi="微软雅黑" w:cs="微软雅黑" w:hint="eastAsia"/>
                <w:b/>
                <w:bCs/>
                <w:kern w:val="0"/>
                <w:sz w:val="22"/>
              </w:rPr>
              <w:t>灵丘县</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789</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789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D40F95" w:rsidP="002073F5">
            <w:pPr>
              <w:widowControl/>
              <w:adjustRightInd w:val="0"/>
              <w:snapToGrid w:val="0"/>
              <w:jc w:val="center"/>
              <w:rPr>
                <w:rFonts w:ascii="微软雅黑" w:eastAsia="微软雅黑" w:hAnsi="微软雅黑" w:cs="微软雅黑"/>
                <w:b/>
                <w:color w:val="FF0000"/>
                <w:kern w:val="0"/>
                <w:sz w:val="22"/>
              </w:rPr>
            </w:pPr>
            <w:r>
              <w:rPr>
                <w:rFonts w:ascii="微软雅黑" w:eastAsia="微软雅黑" w:hAnsi="微软雅黑" w:cs="微软雅黑" w:hint="eastAsia"/>
                <w:b/>
                <w:color w:val="FF0000"/>
                <w:kern w:val="0"/>
                <w:sz w:val="22"/>
              </w:rPr>
              <w:t>100%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714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90.49</w:t>
            </w:r>
            <w:r>
              <w:rPr>
                <w:rFonts w:ascii="微软雅黑" w:eastAsia="微软雅黑" w:hAnsi="微软雅黑" w:cs="微软雅黑" w:hint="eastAsia"/>
                <w:kern w:val="0"/>
                <w:sz w:val="22"/>
              </w:rPr>
              <w:t>%</w:t>
            </w:r>
          </w:p>
        </w:tc>
      </w:tr>
      <w:tr w:rsidR="007D4E44" w:rsidTr="002073F5">
        <w:trPr>
          <w:trHeight w:val="476"/>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中阳县</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759</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758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D40F95" w:rsidP="002073F5">
            <w:pPr>
              <w:widowControl/>
              <w:adjustRightInd w:val="0"/>
              <w:snapToGrid w:val="0"/>
              <w:jc w:val="center"/>
              <w:rPr>
                <w:rFonts w:ascii="微软雅黑" w:eastAsia="微软雅黑" w:hAnsi="微软雅黑" w:cs="微软雅黑"/>
                <w:b/>
                <w:color w:val="FF0000"/>
                <w:kern w:val="0"/>
                <w:sz w:val="22"/>
              </w:rPr>
            </w:pPr>
            <w:r>
              <w:rPr>
                <w:rFonts w:ascii="微软雅黑" w:eastAsia="微软雅黑" w:hAnsi="微软雅黑" w:cs="微软雅黑" w:hint="eastAsia"/>
                <w:b/>
                <w:color w:val="FF0000"/>
                <w:kern w:val="0"/>
                <w:sz w:val="22"/>
              </w:rPr>
              <w:t>99.87%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90300B"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457</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7D4E44"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60.29</w:t>
            </w:r>
            <w:r>
              <w:rPr>
                <w:rFonts w:ascii="微软雅黑" w:eastAsia="微软雅黑" w:hAnsi="微软雅黑" w:cs="微软雅黑" w:hint="eastAsia"/>
                <w:kern w:val="0"/>
                <w:sz w:val="22"/>
              </w:rPr>
              <w:t>%</w:t>
            </w:r>
          </w:p>
        </w:tc>
      </w:tr>
    </w:tbl>
    <w:p w:rsidR="007D4E44" w:rsidRPr="007D4E44" w:rsidRDefault="007D4E44" w:rsidP="007D4E44">
      <w:pPr>
        <w:tabs>
          <w:tab w:val="left" w:pos="3544"/>
          <w:tab w:val="left" w:pos="5370"/>
        </w:tabs>
        <w:spacing w:line="360" w:lineRule="auto"/>
        <w:jc w:val="center"/>
        <w:textAlignment w:val="center"/>
        <w:rPr>
          <w:rFonts w:ascii="微软雅黑" w:eastAsia="微软雅黑" w:hAnsi="微软雅黑" w:cs="微软雅黑"/>
          <w:b/>
          <w:color w:val="996633"/>
          <w:sz w:val="32"/>
          <w:szCs w:val="32"/>
        </w:rPr>
      </w:pPr>
      <w:r w:rsidRPr="007D4E44">
        <w:rPr>
          <w:rFonts w:ascii="微软雅黑" w:eastAsia="微软雅黑" w:hAnsi="微软雅黑" w:cs="微软雅黑" w:hint="eastAsia"/>
          <w:b/>
          <w:color w:val="000000"/>
          <w:sz w:val="24"/>
        </w:rPr>
        <w:t>“国培计划（2018）”—山西省乡村幼儿园教师网络研修与校本研修整合培训项目</w:t>
      </w:r>
    </w:p>
    <w:tbl>
      <w:tblPr>
        <w:tblW w:w="9962" w:type="dxa"/>
        <w:jc w:val="center"/>
        <w:tblLayout w:type="fixed"/>
        <w:tblLook w:val="04A0" w:firstRow="1" w:lastRow="0" w:firstColumn="1" w:lastColumn="0" w:noHBand="0" w:noVBand="1"/>
      </w:tblPr>
      <w:tblGrid>
        <w:gridCol w:w="2420"/>
        <w:gridCol w:w="1313"/>
        <w:gridCol w:w="1673"/>
        <w:gridCol w:w="1596"/>
        <w:gridCol w:w="1596"/>
        <w:gridCol w:w="1364"/>
      </w:tblGrid>
      <w:tr w:rsidR="007D4E44" w:rsidTr="002073F5">
        <w:trPr>
          <w:trHeight w:val="541"/>
          <w:jc w:val="center"/>
        </w:trPr>
        <w:tc>
          <w:tcPr>
            <w:tcW w:w="2420"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区县</w:t>
            </w:r>
          </w:p>
        </w:tc>
        <w:tc>
          <w:tcPr>
            <w:tcW w:w="1313"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Pr="00655305" w:rsidRDefault="007D4E44" w:rsidP="002073F5">
            <w:pPr>
              <w:widowControl/>
              <w:adjustRightInd w:val="0"/>
              <w:snapToGrid w:val="0"/>
              <w:jc w:val="center"/>
              <w:rPr>
                <w:rFonts w:ascii="微软雅黑" w:eastAsia="微软雅黑" w:hAnsi="微软雅黑" w:cs="微软雅黑"/>
                <w:b/>
                <w:bCs/>
                <w:kern w:val="0"/>
              </w:rPr>
            </w:pPr>
            <w:r w:rsidRPr="00655305">
              <w:rPr>
                <w:rFonts w:ascii="微软雅黑" w:eastAsia="微软雅黑" w:hAnsi="微软雅黑" w:cs="微软雅黑" w:hint="eastAsia"/>
                <w:b/>
                <w:bCs/>
                <w:kern w:val="0"/>
              </w:rPr>
              <w:t>学员数</w:t>
            </w:r>
          </w:p>
        </w:tc>
        <w:tc>
          <w:tcPr>
            <w:tcW w:w="1673"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参训人数</w:t>
            </w:r>
          </w:p>
        </w:tc>
        <w:tc>
          <w:tcPr>
            <w:tcW w:w="1596"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参训率</w:t>
            </w:r>
          </w:p>
        </w:tc>
        <w:tc>
          <w:tcPr>
            <w:tcW w:w="1596"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学习人数</w:t>
            </w:r>
          </w:p>
        </w:tc>
        <w:tc>
          <w:tcPr>
            <w:tcW w:w="1364" w:type="dxa"/>
            <w:tcBorders>
              <w:top w:val="single" w:sz="4" w:space="0" w:color="auto"/>
              <w:left w:val="single" w:sz="4" w:space="0" w:color="auto"/>
              <w:bottom w:val="single" w:sz="4" w:space="0" w:color="auto"/>
              <w:right w:val="single" w:sz="4" w:space="0" w:color="auto"/>
            </w:tcBorders>
            <w:shd w:val="clear" w:color="auto" w:fill="F1B960"/>
            <w:vAlign w:val="center"/>
          </w:tcPr>
          <w:p w:rsidR="007D4E44" w:rsidRDefault="007D4E44"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学习率</w:t>
            </w:r>
          </w:p>
        </w:tc>
      </w:tr>
      <w:tr w:rsidR="00D40F95" w:rsidTr="002073F5">
        <w:trPr>
          <w:trHeight w:val="476"/>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方山县</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Pr="00655305" w:rsidRDefault="00D40F95" w:rsidP="002073F5">
            <w:pPr>
              <w:widowControl/>
              <w:adjustRightInd w:val="0"/>
              <w:snapToGrid w:val="0"/>
              <w:jc w:val="center"/>
              <w:rPr>
                <w:rFonts w:ascii="微软雅黑" w:eastAsia="微软雅黑" w:hAnsi="微软雅黑" w:cs="微软雅黑"/>
                <w:bCs/>
                <w:kern w:val="0"/>
              </w:rPr>
            </w:pPr>
            <w:r>
              <w:rPr>
                <w:rFonts w:ascii="微软雅黑" w:eastAsia="微软雅黑" w:hAnsi="微软雅黑" w:cs="微软雅黑" w:hint="eastAsia"/>
                <w:bCs/>
                <w:kern w:val="0"/>
              </w:rPr>
              <w:t>16</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16</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
                <w:color w:val="FF0000"/>
                <w:kern w:val="0"/>
                <w:sz w:val="22"/>
              </w:rPr>
            </w:pPr>
            <w:r>
              <w:rPr>
                <w:rFonts w:ascii="微软雅黑" w:eastAsia="微软雅黑" w:hAnsi="微软雅黑" w:cs="微软雅黑" w:hint="eastAsia"/>
                <w:b/>
                <w:color w:val="FF0000"/>
                <w:kern w:val="0"/>
                <w:sz w:val="22"/>
              </w:rPr>
              <w:t>100%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7</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43.75</w:t>
            </w:r>
            <w:r>
              <w:rPr>
                <w:rFonts w:ascii="微软雅黑" w:eastAsia="微软雅黑" w:hAnsi="微软雅黑" w:cs="微软雅黑" w:hint="eastAsia"/>
                <w:kern w:val="0"/>
                <w:sz w:val="22"/>
              </w:rPr>
              <w:t>%</w:t>
            </w:r>
          </w:p>
        </w:tc>
      </w:tr>
      <w:tr w:rsidR="00D40F95" w:rsidTr="002073F5">
        <w:trPr>
          <w:trHeight w:val="476"/>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hint="eastAsia"/>
                <w:b/>
                <w:bCs/>
                <w:kern w:val="0"/>
                <w:sz w:val="22"/>
              </w:rPr>
            </w:pPr>
            <w:r>
              <w:rPr>
                <w:rFonts w:ascii="微软雅黑" w:eastAsia="微软雅黑" w:hAnsi="微软雅黑" w:cs="微软雅黑" w:hint="eastAsia"/>
                <w:b/>
                <w:bCs/>
                <w:kern w:val="0"/>
                <w:sz w:val="22"/>
              </w:rPr>
              <w:t>岚县</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Pr="00655305" w:rsidRDefault="00D40F95" w:rsidP="002073F5">
            <w:pPr>
              <w:widowControl/>
              <w:adjustRightInd w:val="0"/>
              <w:snapToGrid w:val="0"/>
              <w:jc w:val="center"/>
              <w:rPr>
                <w:rFonts w:ascii="微软雅黑" w:eastAsia="微软雅黑" w:hAnsi="微软雅黑" w:cs="微软雅黑"/>
                <w:bCs/>
                <w:kern w:val="0"/>
              </w:rPr>
            </w:pPr>
            <w:r>
              <w:rPr>
                <w:rFonts w:ascii="微软雅黑" w:eastAsia="微软雅黑" w:hAnsi="微软雅黑" w:cs="微软雅黑" w:hint="eastAsia"/>
                <w:bCs/>
                <w:kern w:val="0"/>
              </w:rPr>
              <w:t>62</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62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
                <w:color w:val="FF0000"/>
                <w:kern w:val="0"/>
                <w:sz w:val="22"/>
              </w:rPr>
            </w:pPr>
            <w:r>
              <w:rPr>
                <w:rFonts w:ascii="微软雅黑" w:eastAsia="微软雅黑" w:hAnsi="微软雅黑" w:cs="微软雅黑" w:hint="eastAsia"/>
                <w:b/>
                <w:color w:val="FF0000"/>
                <w:kern w:val="0"/>
                <w:sz w:val="22"/>
              </w:rPr>
              <w:t>100%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27</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43.55</w:t>
            </w:r>
            <w:r>
              <w:rPr>
                <w:rFonts w:ascii="微软雅黑" w:eastAsia="微软雅黑" w:hAnsi="微软雅黑" w:cs="微软雅黑" w:hint="eastAsia"/>
                <w:kern w:val="0"/>
                <w:sz w:val="22"/>
              </w:rPr>
              <w:t>%</w:t>
            </w:r>
          </w:p>
        </w:tc>
      </w:tr>
      <w:tr w:rsidR="00D40F95" w:rsidTr="002073F5">
        <w:trPr>
          <w:trHeight w:val="476"/>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中阳县</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Pr="00655305" w:rsidRDefault="00D40F95" w:rsidP="002073F5">
            <w:pPr>
              <w:widowControl/>
              <w:adjustRightInd w:val="0"/>
              <w:snapToGrid w:val="0"/>
              <w:jc w:val="center"/>
              <w:rPr>
                <w:rFonts w:ascii="微软雅黑" w:eastAsia="微软雅黑" w:hAnsi="微软雅黑" w:cs="微软雅黑"/>
                <w:bCs/>
                <w:kern w:val="0"/>
              </w:rPr>
            </w:pPr>
            <w:r>
              <w:rPr>
                <w:rFonts w:ascii="微软雅黑" w:eastAsia="微软雅黑" w:hAnsi="微软雅黑" w:cs="微软雅黑" w:hint="eastAsia"/>
                <w:bCs/>
                <w:kern w:val="0"/>
              </w:rPr>
              <w:t>191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189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
                <w:color w:val="FF0000"/>
                <w:kern w:val="0"/>
                <w:sz w:val="22"/>
              </w:rPr>
            </w:pPr>
            <w:r>
              <w:rPr>
                <w:rFonts w:ascii="微软雅黑" w:eastAsia="微软雅黑" w:hAnsi="微软雅黑" w:cs="微软雅黑" w:hint="eastAsia"/>
                <w:b/>
                <w:color w:val="FF0000"/>
                <w:kern w:val="0"/>
                <w:sz w:val="22"/>
              </w:rPr>
              <w:t>98.95%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106</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D40F95" w:rsidRDefault="00D40F95" w:rsidP="002073F5">
            <w:pPr>
              <w:widowControl/>
              <w:adjustRightInd w:val="0"/>
              <w:snapToGrid w:val="0"/>
              <w:jc w:val="center"/>
              <w:rPr>
                <w:rFonts w:ascii="微软雅黑" w:eastAsia="微软雅黑" w:hAnsi="微软雅黑" w:cs="微软雅黑"/>
                <w:bCs/>
                <w:kern w:val="0"/>
                <w:sz w:val="22"/>
              </w:rPr>
            </w:pPr>
            <w:r>
              <w:rPr>
                <w:rFonts w:ascii="微软雅黑" w:eastAsia="微软雅黑" w:hAnsi="微软雅黑" w:cs="微软雅黑" w:hint="eastAsia"/>
                <w:bCs/>
                <w:kern w:val="0"/>
                <w:sz w:val="22"/>
              </w:rPr>
              <w:t>56.08</w:t>
            </w:r>
            <w:r>
              <w:rPr>
                <w:rFonts w:ascii="微软雅黑" w:eastAsia="微软雅黑" w:hAnsi="微软雅黑" w:cs="微软雅黑" w:hint="eastAsia"/>
                <w:kern w:val="0"/>
                <w:sz w:val="22"/>
              </w:rPr>
              <w:t>%</w:t>
            </w:r>
          </w:p>
        </w:tc>
      </w:tr>
    </w:tbl>
    <w:p w:rsidR="00A02858" w:rsidRDefault="002073F5" w:rsidP="00D40F95">
      <w:pPr>
        <w:adjustRightInd w:val="0"/>
        <w:snapToGrid w:val="0"/>
        <w:spacing w:beforeLines="50" w:before="156"/>
        <w:ind w:firstLineChars="150" w:firstLine="390"/>
        <w:rPr>
          <w:rFonts w:ascii="华文楷体" w:eastAsia="华文楷体" w:hAnsi="华文楷体" w:cs="华文楷体" w:hint="eastAsia"/>
          <w:sz w:val="26"/>
          <w:szCs w:val="26"/>
        </w:rPr>
      </w:pPr>
      <w:r>
        <w:rPr>
          <w:rFonts w:ascii="华文楷体" w:eastAsia="华文楷体" w:hAnsi="华文楷体" w:cs="华文楷体"/>
          <w:b/>
          <w:color w:val="C00000"/>
          <w:sz w:val="26"/>
          <w:szCs w:val="26"/>
        </w:rPr>
        <w:t>数据分析</w:t>
      </w:r>
      <w:r>
        <w:rPr>
          <w:rFonts w:ascii="华文楷体" w:eastAsia="华文楷体" w:hAnsi="华文楷体" w:cs="华文楷体" w:hint="eastAsia"/>
          <w:b/>
          <w:color w:val="C00000"/>
          <w:sz w:val="26"/>
          <w:szCs w:val="26"/>
        </w:rPr>
        <w:t>：</w:t>
      </w:r>
      <w:r>
        <w:rPr>
          <w:rFonts w:ascii="华文楷体" w:eastAsia="华文楷体" w:hAnsi="华文楷体" w:cs="华文楷体" w:hint="eastAsia"/>
          <w:sz w:val="26"/>
          <w:szCs w:val="26"/>
        </w:rPr>
        <w:t>本次培训的老师分别来自于</w:t>
      </w:r>
      <w:r w:rsidR="00D40F95">
        <w:rPr>
          <w:rFonts w:ascii="华文楷体" w:eastAsia="华文楷体" w:hAnsi="华文楷体" w:cs="华文楷体" w:hint="eastAsia"/>
          <w:sz w:val="26"/>
          <w:szCs w:val="26"/>
        </w:rPr>
        <w:t>2</w:t>
      </w:r>
      <w:r>
        <w:rPr>
          <w:rFonts w:ascii="华文楷体" w:eastAsia="华文楷体" w:hAnsi="华文楷体" w:cs="华文楷体" w:hint="eastAsia"/>
          <w:sz w:val="26"/>
          <w:szCs w:val="26"/>
        </w:rPr>
        <w:t>个地市的</w:t>
      </w:r>
      <w:r w:rsidR="00D40F95">
        <w:rPr>
          <w:rFonts w:ascii="华文楷体" w:eastAsia="华文楷体" w:hAnsi="华文楷体" w:cs="华文楷体" w:hint="eastAsia"/>
          <w:sz w:val="26"/>
          <w:szCs w:val="26"/>
        </w:rPr>
        <w:t>4个区县，我们统计了各个区县的参训情况</w:t>
      </w:r>
      <w:r>
        <w:rPr>
          <w:rFonts w:ascii="华文楷体" w:eastAsia="华文楷体" w:hAnsi="华文楷体" w:cs="华文楷体" w:hint="eastAsia"/>
          <w:sz w:val="26"/>
          <w:szCs w:val="26"/>
        </w:rPr>
        <w:t>。目前</w:t>
      </w:r>
      <w:r w:rsidR="00D40F95">
        <w:rPr>
          <w:rFonts w:ascii="华文楷体" w:eastAsia="华文楷体" w:hAnsi="华文楷体" w:cs="华文楷体" w:hint="eastAsia"/>
          <w:sz w:val="26"/>
          <w:szCs w:val="26"/>
        </w:rPr>
        <w:t>各项目县</w:t>
      </w:r>
      <w:r>
        <w:rPr>
          <w:rFonts w:ascii="华文楷体" w:eastAsia="华文楷体" w:hAnsi="华文楷体" w:cs="华文楷体"/>
          <w:sz w:val="26"/>
          <w:szCs w:val="26"/>
        </w:rPr>
        <w:t>参训率</w:t>
      </w:r>
      <w:r w:rsidR="00D40F95">
        <w:rPr>
          <w:rFonts w:ascii="华文楷体" w:eastAsia="华文楷体" w:hAnsi="华文楷体" w:cs="华文楷体" w:hint="eastAsia"/>
          <w:sz w:val="26"/>
          <w:szCs w:val="26"/>
        </w:rPr>
        <w:t>均</w:t>
      </w:r>
      <w:r>
        <w:rPr>
          <w:rFonts w:ascii="华文楷体" w:eastAsia="华文楷体" w:hAnsi="华文楷体" w:cs="华文楷体" w:hint="eastAsia"/>
          <w:sz w:val="26"/>
          <w:szCs w:val="26"/>
        </w:rPr>
        <w:t>已</w:t>
      </w:r>
      <w:r>
        <w:rPr>
          <w:rFonts w:ascii="华文楷体" w:eastAsia="华文楷体" w:hAnsi="华文楷体" w:cs="华文楷体"/>
          <w:sz w:val="26"/>
          <w:szCs w:val="26"/>
        </w:rPr>
        <w:t>达到</w:t>
      </w:r>
      <w:r>
        <w:rPr>
          <w:rFonts w:ascii="华文楷体" w:eastAsia="华文楷体" w:hAnsi="华文楷体" w:cs="华文楷体" w:hint="eastAsia"/>
          <w:sz w:val="26"/>
          <w:szCs w:val="26"/>
        </w:rPr>
        <w:t>9</w:t>
      </w:r>
      <w:r w:rsidR="00D40F95">
        <w:rPr>
          <w:rFonts w:ascii="华文楷体" w:eastAsia="华文楷体" w:hAnsi="华文楷体" w:cs="华文楷体" w:hint="eastAsia"/>
          <w:sz w:val="26"/>
          <w:szCs w:val="26"/>
        </w:rPr>
        <w:t>9</w:t>
      </w:r>
      <w:r>
        <w:rPr>
          <w:rFonts w:ascii="华文楷体" w:eastAsia="华文楷体" w:hAnsi="华文楷体" w:cs="华文楷体"/>
          <w:sz w:val="26"/>
          <w:szCs w:val="26"/>
        </w:rPr>
        <w:t>%</w:t>
      </w:r>
      <w:r w:rsidR="00D40F95">
        <w:rPr>
          <w:rFonts w:ascii="华文楷体" w:eastAsia="华文楷体" w:hAnsi="华文楷体" w:cs="华文楷体" w:hint="eastAsia"/>
          <w:sz w:val="26"/>
          <w:szCs w:val="26"/>
        </w:rPr>
        <w:t>以上</w:t>
      </w:r>
      <w:r>
        <w:rPr>
          <w:rFonts w:ascii="华文楷体" w:eastAsia="华文楷体" w:hAnsi="华文楷体" w:cs="华文楷体"/>
          <w:sz w:val="26"/>
          <w:szCs w:val="26"/>
        </w:rPr>
        <w:t>，希望</w:t>
      </w:r>
      <w:r>
        <w:rPr>
          <w:rFonts w:ascii="华文楷体" w:eastAsia="华文楷体" w:hAnsi="华文楷体" w:cs="华文楷体" w:hint="eastAsia"/>
          <w:sz w:val="26"/>
          <w:szCs w:val="26"/>
        </w:rPr>
        <w:t>各区县</w:t>
      </w:r>
      <w:r>
        <w:rPr>
          <w:rFonts w:ascii="华文楷体" w:eastAsia="华文楷体" w:hAnsi="华文楷体" w:cs="华文楷体"/>
          <w:sz w:val="26"/>
          <w:szCs w:val="26"/>
        </w:rPr>
        <w:t>管理员</w:t>
      </w:r>
      <w:r>
        <w:rPr>
          <w:rFonts w:ascii="华文楷体" w:eastAsia="华文楷体" w:hAnsi="华文楷体" w:cs="华文楷体" w:hint="eastAsia"/>
          <w:sz w:val="26"/>
          <w:szCs w:val="26"/>
        </w:rPr>
        <w:t>协助</w:t>
      </w:r>
      <w:r>
        <w:rPr>
          <w:rFonts w:ascii="华文楷体" w:eastAsia="华文楷体" w:hAnsi="华文楷体" w:cs="华文楷体"/>
          <w:sz w:val="26"/>
          <w:szCs w:val="26"/>
        </w:rPr>
        <w:t>督促</w:t>
      </w:r>
      <w:r>
        <w:rPr>
          <w:rFonts w:ascii="华文楷体" w:eastAsia="华文楷体" w:hAnsi="华文楷体" w:cs="华文楷体" w:hint="eastAsia"/>
          <w:sz w:val="26"/>
          <w:szCs w:val="26"/>
        </w:rPr>
        <w:t>老师们</w:t>
      </w:r>
      <w:r>
        <w:rPr>
          <w:rFonts w:ascii="华文楷体" w:eastAsia="华文楷体" w:hAnsi="华文楷体" w:cs="华文楷体"/>
          <w:sz w:val="26"/>
          <w:szCs w:val="26"/>
        </w:rPr>
        <w:t>及时上线</w:t>
      </w:r>
      <w:r>
        <w:rPr>
          <w:rFonts w:ascii="华文楷体" w:eastAsia="华文楷体" w:hAnsi="华文楷体" w:cs="华文楷体" w:hint="eastAsia"/>
          <w:sz w:val="26"/>
          <w:szCs w:val="26"/>
        </w:rPr>
        <w:t>并开展</w:t>
      </w:r>
      <w:r>
        <w:rPr>
          <w:rFonts w:ascii="华文楷体" w:eastAsia="华文楷体" w:hAnsi="华文楷体" w:cs="华文楷体"/>
          <w:sz w:val="26"/>
          <w:szCs w:val="26"/>
        </w:rPr>
        <w:t>学习。</w:t>
      </w:r>
    </w:p>
    <w:p w:rsidR="00655305" w:rsidRPr="00D40F95" w:rsidRDefault="00655305">
      <w:pPr>
        <w:adjustRightInd w:val="0"/>
        <w:snapToGrid w:val="0"/>
        <w:spacing w:beforeLines="50" w:before="156"/>
        <w:ind w:firstLineChars="150" w:firstLine="390"/>
        <w:rPr>
          <w:rFonts w:ascii="华文楷体" w:eastAsia="华文楷体" w:hAnsi="华文楷体" w:cs="华文楷体" w:hint="eastAsia"/>
          <w:sz w:val="26"/>
          <w:szCs w:val="26"/>
        </w:rPr>
      </w:pPr>
    </w:p>
    <w:p w:rsidR="00655305" w:rsidRDefault="00655305">
      <w:pPr>
        <w:adjustRightInd w:val="0"/>
        <w:snapToGrid w:val="0"/>
        <w:spacing w:beforeLines="50" w:before="156"/>
        <w:ind w:firstLineChars="150" w:firstLine="390"/>
        <w:rPr>
          <w:rFonts w:ascii="华文楷体" w:eastAsia="华文楷体" w:hAnsi="华文楷体" w:cs="华文楷体" w:hint="eastAsia"/>
          <w:sz w:val="26"/>
          <w:szCs w:val="26"/>
        </w:rPr>
      </w:pPr>
    </w:p>
    <w:p w:rsidR="00655305" w:rsidRDefault="00655305">
      <w:pPr>
        <w:adjustRightInd w:val="0"/>
        <w:snapToGrid w:val="0"/>
        <w:spacing w:beforeLines="50" w:before="156"/>
        <w:ind w:firstLineChars="150" w:firstLine="390"/>
        <w:rPr>
          <w:rFonts w:ascii="华文楷体" w:eastAsia="华文楷体" w:hAnsi="华文楷体" w:cs="华文楷体" w:hint="eastAsia"/>
          <w:sz w:val="26"/>
          <w:szCs w:val="26"/>
        </w:rPr>
      </w:pPr>
    </w:p>
    <w:p w:rsidR="00655305" w:rsidRDefault="00655305">
      <w:pPr>
        <w:adjustRightInd w:val="0"/>
        <w:snapToGrid w:val="0"/>
        <w:spacing w:beforeLines="50" w:before="156"/>
        <w:ind w:firstLineChars="150" w:firstLine="390"/>
        <w:rPr>
          <w:rFonts w:ascii="华文楷体" w:eastAsia="华文楷体" w:hAnsi="华文楷体" w:cs="华文楷体" w:hint="eastAsia"/>
          <w:sz w:val="26"/>
          <w:szCs w:val="26"/>
        </w:rPr>
      </w:pPr>
    </w:p>
    <w:p w:rsidR="00655305" w:rsidRDefault="00655305">
      <w:pPr>
        <w:adjustRightInd w:val="0"/>
        <w:snapToGrid w:val="0"/>
        <w:spacing w:beforeLines="50" w:before="156"/>
        <w:ind w:firstLineChars="150" w:firstLine="390"/>
        <w:rPr>
          <w:rFonts w:ascii="华文楷体" w:eastAsia="华文楷体" w:hAnsi="华文楷体" w:cs="华文楷体" w:hint="eastAsia"/>
          <w:sz w:val="26"/>
          <w:szCs w:val="26"/>
        </w:rPr>
      </w:pPr>
    </w:p>
    <w:p w:rsidR="00655305" w:rsidRDefault="00655305">
      <w:pPr>
        <w:adjustRightInd w:val="0"/>
        <w:snapToGrid w:val="0"/>
        <w:spacing w:beforeLines="50" w:before="156"/>
        <w:ind w:firstLineChars="150" w:firstLine="390"/>
        <w:rPr>
          <w:rFonts w:ascii="华文楷体" w:eastAsia="华文楷体" w:hAnsi="华文楷体" w:cs="华文楷体" w:hint="eastAsia"/>
          <w:sz w:val="26"/>
          <w:szCs w:val="26"/>
        </w:rPr>
      </w:pPr>
    </w:p>
    <w:p w:rsidR="00655305" w:rsidRDefault="00655305">
      <w:pPr>
        <w:adjustRightInd w:val="0"/>
        <w:snapToGrid w:val="0"/>
        <w:spacing w:beforeLines="50" w:before="156"/>
        <w:ind w:firstLineChars="150" w:firstLine="390"/>
        <w:rPr>
          <w:rFonts w:ascii="华文楷体" w:eastAsia="华文楷体" w:hAnsi="华文楷体" w:cs="华文楷体" w:hint="eastAsia"/>
          <w:sz w:val="26"/>
          <w:szCs w:val="26"/>
        </w:rPr>
      </w:pPr>
    </w:p>
    <w:p w:rsidR="00D40F95" w:rsidRDefault="00D40F95">
      <w:pPr>
        <w:adjustRightInd w:val="0"/>
        <w:snapToGrid w:val="0"/>
        <w:spacing w:beforeLines="50" w:before="156"/>
        <w:ind w:firstLineChars="150" w:firstLine="390"/>
        <w:rPr>
          <w:rFonts w:ascii="华文楷体" w:eastAsia="华文楷体" w:hAnsi="华文楷体" w:cs="华文楷体" w:hint="eastAsia"/>
          <w:sz w:val="26"/>
          <w:szCs w:val="26"/>
        </w:rPr>
      </w:pPr>
    </w:p>
    <w:p w:rsidR="00D40F95" w:rsidRDefault="00D40F95">
      <w:pPr>
        <w:adjustRightInd w:val="0"/>
        <w:snapToGrid w:val="0"/>
        <w:spacing w:beforeLines="50" w:before="156"/>
        <w:ind w:firstLineChars="150" w:firstLine="390"/>
        <w:rPr>
          <w:rFonts w:ascii="华文楷体" w:eastAsia="华文楷体" w:hAnsi="华文楷体" w:cs="华文楷体" w:hint="eastAsia"/>
          <w:sz w:val="26"/>
          <w:szCs w:val="26"/>
        </w:rPr>
      </w:pPr>
    </w:p>
    <w:p w:rsidR="00D40F95" w:rsidRDefault="00D40F95">
      <w:pPr>
        <w:adjustRightInd w:val="0"/>
        <w:snapToGrid w:val="0"/>
        <w:spacing w:beforeLines="50" w:before="156"/>
        <w:ind w:firstLineChars="150" w:firstLine="390"/>
        <w:rPr>
          <w:rFonts w:ascii="华文楷体" w:eastAsia="华文楷体" w:hAnsi="华文楷体" w:cs="华文楷体" w:hint="eastAsia"/>
          <w:sz w:val="26"/>
          <w:szCs w:val="26"/>
        </w:rPr>
      </w:pPr>
    </w:p>
    <w:p w:rsidR="00D40F95" w:rsidRDefault="00D40F95">
      <w:pPr>
        <w:adjustRightInd w:val="0"/>
        <w:snapToGrid w:val="0"/>
        <w:spacing w:beforeLines="50" w:before="156"/>
        <w:ind w:firstLineChars="150" w:firstLine="390"/>
        <w:rPr>
          <w:rFonts w:ascii="华文楷体" w:eastAsia="华文楷体" w:hAnsi="华文楷体" w:cs="华文楷体"/>
          <w:sz w:val="26"/>
          <w:szCs w:val="26"/>
        </w:rPr>
      </w:pPr>
    </w:p>
    <w:p w:rsidR="00A02858" w:rsidRDefault="002073F5">
      <w:pPr>
        <w:pStyle w:val="a5"/>
        <w:spacing w:before="0" w:beforeAutospacing="0" w:after="0" w:afterAutospacing="0" w:line="480" w:lineRule="auto"/>
        <w:rPr>
          <w:rFonts w:ascii="微软雅黑" w:eastAsia="微软雅黑" w:hAnsi="微软雅黑"/>
          <w:b/>
        </w:rPr>
      </w:pPr>
      <w:r>
        <w:rPr>
          <w:noProof/>
          <w:color w:val="000000"/>
        </w:rPr>
        <w:lastRenderedPageBreak/>
        <mc:AlternateContent>
          <mc:Choice Requires="wps">
            <w:drawing>
              <wp:anchor distT="0" distB="0" distL="114300" distR="114300" simplePos="0" relativeHeight="251727872" behindDoc="0" locked="0" layoutInCell="1" allowOverlap="1">
                <wp:simplePos x="0" y="0"/>
                <wp:positionH relativeFrom="page">
                  <wp:posOffset>1743075</wp:posOffset>
                </wp:positionH>
                <wp:positionV relativeFrom="paragraph">
                  <wp:posOffset>259080</wp:posOffset>
                </wp:positionV>
                <wp:extent cx="495300" cy="685800"/>
                <wp:effectExtent l="0" t="0" r="0" b="0"/>
                <wp:wrapNone/>
                <wp:docPr id="18" name="矩形 1"/>
                <wp:cNvGraphicFramePr/>
                <a:graphic xmlns:a="http://schemas.openxmlformats.org/drawingml/2006/main">
                  <a:graphicData uri="http://schemas.microsoft.com/office/word/2010/wordprocessingShape">
                    <wps:wsp>
                      <wps:cNvSpPr/>
                      <wps:spPr>
                        <a:xfrm>
                          <a:off x="0" y="0"/>
                          <a:ext cx="495300" cy="685800"/>
                        </a:xfrm>
                        <a:prstGeom prst="rect">
                          <a:avLst/>
                        </a:prstGeom>
                      </wps:spPr>
                      <wps:txbx>
                        <w:txbxContent>
                          <w:p w:rsidR="002073F5" w:rsidRDefault="002073F5">
                            <w:pPr>
                              <w:pStyle w:val="a5"/>
                              <w:spacing w:before="200" w:beforeAutospacing="0" w:after="0" w:afterAutospacing="0" w:line="216" w:lineRule="auto"/>
                              <w:textAlignment w:val="baseline"/>
                              <w:rPr>
                                <w:sz w:val="40"/>
                                <w:szCs w:val="32"/>
                              </w:rPr>
                            </w:pPr>
                            <w:r>
                              <w:rPr>
                                <w:rFonts w:ascii="Baskerville Old Face" w:eastAsia="微软雅黑" w:hAnsi="Baskerville Old Face" w:cstheme="minorBidi"/>
                                <w:b/>
                                <w:bCs/>
                                <w:i/>
                                <w:iCs/>
                                <w:color w:val="996633"/>
                                <w:kern w:val="24"/>
                                <w:sz w:val="48"/>
                                <w:szCs w:val="40"/>
                              </w:rPr>
                              <w:t>03</w:t>
                            </w:r>
                          </w:p>
                          <w:p w:rsidR="002073F5" w:rsidRDefault="002073F5">
                            <w:pPr>
                              <w:rPr>
                                <w:sz w:val="24"/>
                              </w:rPr>
                            </w:pPr>
                          </w:p>
                        </w:txbxContent>
                      </wps:txbx>
                      <wps:bodyPr wrap="square">
                        <a:noAutofit/>
                      </wps:bodyPr>
                    </wps:wsp>
                  </a:graphicData>
                </a:graphic>
              </wp:anchor>
            </w:drawing>
          </mc:Choice>
          <mc:Fallback>
            <w:pict>
              <v:rect id="_x0000_s1032" style="position:absolute;margin-left:137.25pt;margin-top:20.4pt;width:39pt;height:54pt;z-index:2517278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" filled="f" stroked="f">
                <v:textbox>
                  <w:txbxContent>
                    <w:p w:rsidR="002073F5" w:rsidRDefault="002073F5">
                      <w:pPr>
                        <w:pStyle w:val="a5"/>
                        <w:spacing w:before="200" w:beforeAutospacing="0" w:after="0" w:afterAutospacing="0" w:line="216" w:lineRule="auto"/>
                        <w:textAlignment w:val="baseline"/>
                        <w:rPr>
                          <w:sz w:val="40"/>
                          <w:szCs w:val="32"/>
                        </w:rPr>
                      </w:pPr>
                      <w:r>
                        <w:rPr>
                          <w:rFonts w:ascii="Baskerville Old Face" w:eastAsia="微软雅黑" w:hAnsi="Baskerville Old Face" w:cstheme="minorBidi"/>
                          <w:b/>
                          <w:bCs/>
                          <w:i/>
                          <w:iCs/>
                          <w:color w:val="996633"/>
                          <w:kern w:val="24"/>
                          <w:sz w:val="48"/>
                          <w:szCs w:val="40"/>
                        </w:rPr>
                        <w:t>03</w:t>
                      </w:r>
                    </w:p>
                    <w:p w:rsidR="002073F5" w:rsidRDefault="002073F5">
                      <w:pPr>
                        <w:rPr>
                          <w:sz w:val="24"/>
                        </w:rPr>
                      </w:pPr>
                    </w:p>
                  </w:txbxContent>
                </v:textbox>
                <w10:wrap anchorx="page"/>
              </v:rect>
            </w:pict>
          </mc:Fallback>
        </mc:AlternateContent>
      </w:r>
      <w:r>
        <w:rPr>
          <w:noProof/>
          <w:color w:val="000000"/>
        </w:rPr>
        <mc:AlternateContent>
          <mc:Choice Requires="wps">
            <w:drawing>
              <wp:anchor distT="0" distB="0" distL="114300" distR="114300" simplePos="0" relativeHeight="251729920" behindDoc="0" locked="0" layoutInCell="1" allowOverlap="1">
                <wp:simplePos x="0" y="0"/>
                <wp:positionH relativeFrom="margin">
                  <wp:posOffset>1503680</wp:posOffset>
                </wp:positionH>
                <wp:positionV relativeFrom="paragraph">
                  <wp:posOffset>171450</wp:posOffset>
                </wp:positionV>
                <wp:extent cx="3181985" cy="847725"/>
                <wp:effectExtent l="0" t="0" r="0" b="9525"/>
                <wp:wrapNone/>
                <wp:docPr id="13" name="标题 5"/>
                <wp:cNvGraphicFramePr/>
                <a:graphic xmlns:a="http://schemas.openxmlformats.org/drawingml/2006/main">
                  <a:graphicData uri="http://schemas.microsoft.com/office/word/2010/wordprocessingShape">
                    <wps:wsp>
                      <wps:cNvSpPr txBox="1"/>
                      <wps:spPr bwMode="auto">
                        <a:xfrm>
                          <a:off x="0" y="0"/>
                          <a:ext cx="3181985" cy="847725"/>
                        </a:xfrm>
                        <a:prstGeom prst="rect">
                          <a:avLst/>
                        </a:prstGeom>
                        <a:noFill/>
                        <a:ln>
                          <a:noFill/>
                        </a:ln>
                      </wps:spPr>
                      <wps:txbx>
                        <w:txbxContent>
                          <w:p w:rsidR="002073F5" w:rsidRDefault="002073F5">
                            <w:pPr>
                              <w:pStyle w:val="a5"/>
                              <w:jc w:val="center"/>
                              <w:rPr>
                                <w:rFonts w:ascii="Arial Black" w:eastAsia="微软雅黑" w:hAnsi="微软雅黑" w:cstheme="minorBidi"/>
                                <w:b/>
                                <w:bCs/>
                                <w:color w:val="996633"/>
                                <w:kern w:val="24"/>
                                <w:sz w:val="40"/>
                                <w:szCs w:val="40"/>
                              </w:rPr>
                            </w:pPr>
                            <w:r>
                              <w:rPr>
                                <w:rFonts w:ascii="Arial Black" w:eastAsia="微软雅黑" w:hAnsi="微软雅黑" w:cstheme="minorBidi" w:hint="eastAsia"/>
                                <w:b/>
                                <w:bCs/>
                                <w:color w:val="996633"/>
                                <w:kern w:val="24"/>
                                <w:sz w:val="40"/>
                                <w:szCs w:val="40"/>
                              </w:rPr>
                              <w:t>本期聚焦</w:t>
                            </w:r>
                            <w:r>
                              <w:rPr>
                                <w:rFonts w:ascii="Arial Black" w:eastAsia="微软雅黑" w:hAnsi="微软雅黑" w:cstheme="minorBidi"/>
                                <w:b/>
                                <w:bCs/>
                                <w:color w:val="996633"/>
                                <w:kern w:val="24"/>
                                <w:sz w:val="40"/>
                                <w:szCs w:val="40"/>
                              </w:rPr>
                              <w:t>-</w:t>
                            </w:r>
                            <w:r>
                              <w:rPr>
                                <w:rFonts w:ascii="Arial Black" w:eastAsia="微软雅黑" w:hAnsi="微软雅黑" w:cstheme="minorBidi" w:hint="eastAsia"/>
                                <w:b/>
                                <w:bCs/>
                                <w:color w:val="996633"/>
                                <w:kern w:val="24"/>
                                <w:sz w:val="40"/>
                                <w:szCs w:val="40"/>
                              </w:rPr>
                              <w:t>课程学习时间</w:t>
                            </w:r>
                          </w:p>
                          <w:p w:rsidR="002073F5" w:rsidRDefault="002073F5">
                            <w:pPr>
                              <w:pStyle w:val="a5"/>
                              <w:spacing w:before="0" w:beforeAutospacing="0" w:after="0" w:afterAutospacing="0" w:line="216" w:lineRule="auto"/>
                              <w:jc w:val="center"/>
                              <w:textAlignment w:val="baseline"/>
                              <w:rPr>
                                <w:sz w:val="28"/>
                                <w:szCs w:val="30"/>
                              </w:rPr>
                            </w:pPr>
                          </w:p>
                        </w:txbxContent>
                      </wps:txbx>
                      <wps:bodyPr wrap="square" anchor="b">
                        <a:noAutofit/>
                      </wps:bodyPr>
                    </wps:wsp>
                  </a:graphicData>
                </a:graphic>
              </wp:anchor>
            </w:drawing>
          </mc:Choice>
          <mc:Fallback>
            <w:pict>
              <v:shape id="_x0000_s1033" type="#_x0000_t202" style="position:absolute;margin-left:118.4pt;margin-top:13.5pt;width:250.55pt;height:66.75pt;z-index:251729920;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" filled="f" stroked="f">
                <v:textbox>
                  <w:txbxContent>
                    <w:p w:rsidR="002073F5" w:rsidRDefault="002073F5">
                      <w:pPr>
                        <w:pStyle w:val="a5"/>
                        <w:jc w:val="center"/>
                        <w:rPr>
                          <w:rFonts w:ascii="Arial Black" w:eastAsia="微软雅黑" w:hAnsi="微软雅黑" w:cstheme="minorBidi"/>
                          <w:b/>
                          <w:bCs/>
                          <w:color w:val="996633"/>
                          <w:kern w:val="24"/>
                          <w:sz w:val="40"/>
                          <w:szCs w:val="40"/>
                        </w:rPr>
                      </w:pPr>
                      <w:r>
                        <w:rPr>
                          <w:rFonts w:ascii="Arial Black" w:eastAsia="微软雅黑" w:hAnsi="微软雅黑" w:cstheme="minorBidi" w:hint="eastAsia"/>
                          <w:b/>
                          <w:bCs/>
                          <w:color w:val="996633"/>
                          <w:kern w:val="24"/>
                          <w:sz w:val="40"/>
                          <w:szCs w:val="40"/>
                        </w:rPr>
                        <w:t>本期聚焦</w:t>
                      </w:r>
                      <w:r>
                        <w:rPr>
                          <w:rFonts w:ascii="Arial Black" w:eastAsia="微软雅黑" w:hAnsi="微软雅黑" w:cstheme="minorBidi"/>
                          <w:b/>
                          <w:bCs/>
                          <w:color w:val="996633"/>
                          <w:kern w:val="24"/>
                          <w:sz w:val="40"/>
                          <w:szCs w:val="40"/>
                        </w:rPr>
                        <w:t>-</w:t>
                      </w:r>
                      <w:r>
                        <w:rPr>
                          <w:rFonts w:ascii="Arial Black" w:eastAsia="微软雅黑" w:hAnsi="微软雅黑" w:cstheme="minorBidi" w:hint="eastAsia"/>
                          <w:b/>
                          <w:bCs/>
                          <w:color w:val="996633"/>
                          <w:kern w:val="24"/>
                          <w:sz w:val="40"/>
                          <w:szCs w:val="40"/>
                        </w:rPr>
                        <w:t>课程学习时间</w:t>
                      </w:r>
                    </w:p>
                    <w:p w:rsidR="002073F5" w:rsidRDefault="002073F5">
                      <w:pPr>
                        <w:pStyle w:val="a5"/>
                        <w:spacing w:before="0" w:beforeAutospacing="0" w:after="0" w:afterAutospacing="0" w:line="216" w:lineRule="auto"/>
                        <w:jc w:val="center"/>
                        <w:textAlignment w:val="baseline"/>
                        <w:rPr>
                          <w:sz w:val="28"/>
                          <w:szCs w:val="30"/>
                        </w:rPr>
                      </w:pPr>
                    </w:p>
                  </w:txbxContent>
                </v:textbox>
                <w10:wrap anchorx="margin"/>
              </v:shape>
            </w:pict>
          </mc:Fallback>
        </mc:AlternateContent>
      </w:r>
      <w:r>
        <w:rPr>
          <w:rFonts w:ascii="方正姚体" w:eastAsia="方正姚体"/>
          <w:b/>
          <w:bCs/>
          <w:noProof/>
          <w:kern w:val="24"/>
          <w:sz w:val="32"/>
          <w:szCs w:val="48"/>
        </w:rPr>
        <w:drawing>
          <wp:anchor distT="0" distB="0" distL="114300" distR="114300" simplePos="0" relativeHeight="251744256" behindDoc="0" locked="0" layoutInCell="1" allowOverlap="1">
            <wp:simplePos x="0" y="0"/>
            <wp:positionH relativeFrom="margin">
              <wp:posOffset>104775</wp:posOffset>
            </wp:positionH>
            <wp:positionV relativeFrom="paragraph">
              <wp:posOffset>57150</wp:posOffset>
            </wp:positionV>
            <wp:extent cx="704850" cy="639445"/>
            <wp:effectExtent l="0" t="0" r="0" b="825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850" cy="639445"/>
                    </a:xfrm>
                    <a:prstGeom prst="rect">
                      <a:avLst/>
                    </a:prstGeom>
                  </pic:spPr>
                </pic:pic>
              </a:graphicData>
            </a:graphic>
          </wp:anchor>
        </w:drawing>
      </w:r>
      <w:r>
        <w:t xml:space="preserve"> </w:t>
      </w:r>
      <w:r>
        <w:rPr>
          <w:noProof/>
        </w:rPr>
        <w:drawing>
          <wp:inline distT="0" distB="0" distL="0" distR="0">
            <wp:extent cx="4352925" cy="1020445"/>
            <wp:effectExtent l="0" t="0" r="0"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4"/>
                    <a:stretch>
                      <a:fillRect/>
                    </a:stretch>
                  </pic:blipFill>
                  <pic:spPr>
                    <a:xfrm>
                      <a:off x="0" y="0"/>
                      <a:ext cx="4541619" cy="1065135"/>
                    </a:xfrm>
                    <a:prstGeom prst="rect">
                      <a:avLst/>
                    </a:prstGeom>
                  </pic:spPr>
                </pic:pic>
              </a:graphicData>
            </a:graphic>
          </wp:inline>
        </w:drawing>
      </w:r>
      <w:r>
        <w:rPr>
          <w:rFonts w:ascii="Calibri" w:hAnsi="Calibri" w:cs="Times New Roman"/>
          <w:kern w:val="2"/>
          <w:sz w:val="21"/>
        </w:rPr>
        <w:t xml:space="preserve"> </w:t>
      </w:r>
    </w:p>
    <w:p w:rsidR="00A02858" w:rsidRDefault="002073F5">
      <w:pPr>
        <w:pStyle w:val="a5"/>
        <w:spacing w:before="0" w:beforeAutospacing="0" w:after="0" w:afterAutospacing="0" w:line="480" w:lineRule="auto"/>
        <w:jc w:val="center"/>
        <w:rPr>
          <w:rFonts w:ascii="微软雅黑" w:eastAsia="微软雅黑" w:hAnsi="微软雅黑" w:cs="微软雅黑"/>
          <w:b/>
          <w:color w:val="996633"/>
          <w:kern w:val="2"/>
          <w:sz w:val="28"/>
          <w:szCs w:val="28"/>
        </w:rPr>
      </w:pPr>
      <w:r>
        <w:rPr>
          <w:rFonts w:ascii="微软雅黑" w:eastAsia="微软雅黑" w:hAnsi="微软雅黑" w:hint="eastAsia"/>
          <w:b/>
          <w:sz w:val="30"/>
          <w:szCs w:val="30"/>
        </w:rPr>
        <w:t>一、</w:t>
      </w:r>
      <w:proofErr w:type="gramStart"/>
      <w:r>
        <w:rPr>
          <w:rFonts w:ascii="微软雅黑" w:eastAsia="微软雅黑" w:hAnsi="微软雅黑" w:hint="eastAsia"/>
          <w:b/>
          <w:sz w:val="30"/>
          <w:szCs w:val="30"/>
        </w:rPr>
        <w:t>各工作坊</w:t>
      </w:r>
      <w:proofErr w:type="gramEnd"/>
      <w:r>
        <w:rPr>
          <w:rFonts w:ascii="微软雅黑" w:eastAsia="微软雅黑" w:hAnsi="微软雅黑" w:hint="eastAsia"/>
          <w:b/>
          <w:sz w:val="30"/>
          <w:szCs w:val="30"/>
          <w:highlight w:val="yellow"/>
          <w:u w:val="single"/>
        </w:rPr>
        <w:t>课程学习任务</w:t>
      </w:r>
      <w:r>
        <w:rPr>
          <w:rFonts w:ascii="微软雅黑" w:eastAsia="微软雅黑" w:hAnsi="微软雅黑" w:hint="eastAsia"/>
          <w:b/>
          <w:sz w:val="30"/>
          <w:szCs w:val="30"/>
        </w:rPr>
        <w:t>完成情况</w:t>
      </w:r>
      <w:r>
        <w:rPr>
          <w:rFonts w:ascii="微软雅黑" w:eastAsia="微软雅黑" w:hAnsi="微软雅黑" w:cs="微软雅黑" w:hint="eastAsia"/>
          <w:b/>
          <w:color w:val="996633"/>
          <w:kern w:val="2"/>
          <w:sz w:val="30"/>
          <w:szCs w:val="30"/>
        </w:rPr>
        <w:t>（截至</w:t>
      </w:r>
      <w:r w:rsidR="00C45EFC">
        <w:rPr>
          <w:rFonts w:ascii="微软雅黑" w:eastAsia="微软雅黑" w:hAnsi="微软雅黑" w:cs="微软雅黑" w:hint="eastAsia"/>
          <w:b/>
          <w:color w:val="996633"/>
          <w:kern w:val="2"/>
          <w:sz w:val="30"/>
          <w:szCs w:val="30"/>
        </w:rPr>
        <w:t>1</w:t>
      </w:r>
      <w:r>
        <w:rPr>
          <w:rFonts w:ascii="微软雅黑" w:eastAsia="微软雅黑" w:hAnsi="微软雅黑" w:cs="微软雅黑" w:hint="eastAsia"/>
          <w:b/>
          <w:color w:val="996633"/>
          <w:kern w:val="2"/>
          <w:sz w:val="30"/>
          <w:szCs w:val="30"/>
        </w:rPr>
        <w:t>月</w:t>
      </w:r>
      <w:r w:rsidR="00C45EFC">
        <w:rPr>
          <w:rFonts w:ascii="微软雅黑" w:eastAsia="微软雅黑" w:hAnsi="微软雅黑" w:cs="微软雅黑" w:hint="eastAsia"/>
          <w:b/>
          <w:color w:val="996633"/>
          <w:kern w:val="2"/>
          <w:sz w:val="30"/>
          <w:szCs w:val="30"/>
        </w:rPr>
        <w:t>2</w:t>
      </w:r>
      <w:r>
        <w:rPr>
          <w:rFonts w:ascii="微软雅黑" w:eastAsia="微软雅黑" w:hAnsi="微软雅黑" w:cs="微软雅黑" w:hint="eastAsia"/>
          <w:b/>
          <w:color w:val="996633"/>
          <w:kern w:val="2"/>
          <w:sz w:val="30"/>
          <w:szCs w:val="30"/>
        </w:rPr>
        <w:t>日9时)</w:t>
      </w:r>
    </w:p>
    <w:tbl>
      <w:tblPr>
        <w:tblW w:w="8897" w:type="dxa"/>
        <w:jc w:val="center"/>
        <w:tblLayout w:type="fixed"/>
        <w:tblLook w:val="04A0" w:firstRow="1" w:lastRow="0" w:firstColumn="1" w:lastColumn="0" w:noHBand="0" w:noVBand="1"/>
      </w:tblPr>
      <w:tblGrid>
        <w:gridCol w:w="2695"/>
        <w:gridCol w:w="1666"/>
        <w:gridCol w:w="2693"/>
        <w:gridCol w:w="1843"/>
      </w:tblGrid>
      <w:tr w:rsidR="00A02858" w:rsidTr="007B1693">
        <w:trPr>
          <w:trHeight w:val="340"/>
          <w:jc w:val="center"/>
        </w:trPr>
        <w:tc>
          <w:tcPr>
            <w:tcW w:w="2695" w:type="dxa"/>
            <w:tcBorders>
              <w:top w:val="single" w:sz="4" w:space="0" w:color="auto"/>
              <w:left w:val="single" w:sz="4" w:space="0" w:color="auto"/>
              <w:bottom w:val="single" w:sz="4" w:space="0" w:color="auto"/>
              <w:right w:val="single" w:sz="4" w:space="0" w:color="auto"/>
            </w:tcBorders>
            <w:shd w:val="clear" w:color="auto" w:fill="996633"/>
            <w:vAlign w:val="center"/>
          </w:tcPr>
          <w:p w:rsidR="00A02858" w:rsidRDefault="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工作坊</w:t>
            </w:r>
          </w:p>
        </w:tc>
        <w:tc>
          <w:tcPr>
            <w:tcW w:w="1666" w:type="dxa"/>
            <w:tcBorders>
              <w:top w:val="single" w:sz="4" w:space="0" w:color="auto"/>
              <w:left w:val="single" w:sz="4" w:space="0" w:color="auto"/>
              <w:bottom w:val="single" w:sz="4" w:space="0" w:color="auto"/>
              <w:right w:val="single" w:sz="4" w:space="0" w:color="auto"/>
            </w:tcBorders>
            <w:shd w:val="clear" w:color="auto" w:fill="996633"/>
            <w:vAlign w:val="center"/>
          </w:tcPr>
          <w:p w:rsidR="00A02858" w:rsidRDefault="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工作坊学员数</w:t>
            </w:r>
          </w:p>
        </w:tc>
        <w:tc>
          <w:tcPr>
            <w:tcW w:w="2693" w:type="dxa"/>
            <w:tcBorders>
              <w:top w:val="single" w:sz="4" w:space="0" w:color="auto"/>
              <w:left w:val="single" w:sz="4" w:space="0" w:color="auto"/>
              <w:bottom w:val="single" w:sz="4" w:space="0" w:color="auto"/>
              <w:right w:val="single" w:sz="4" w:space="0" w:color="auto"/>
            </w:tcBorders>
            <w:shd w:val="clear" w:color="auto" w:fill="996633"/>
            <w:vAlign w:val="center"/>
          </w:tcPr>
          <w:p w:rsidR="00A02858" w:rsidRDefault="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课程学习任务完成人数</w:t>
            </w:r>
          </w:p>
        </w:tc>
        <w:tc>
          <w:tcPr>
            <w:tcW w:w="1843" w:type="dxa"/>
            <w:tcBorders>
              <w:top w:val="single" w:sz="4" w:space="0" w:color="auto"/>
              <w:left w:val="single" w:sz="4" w:space="0" w:color="auto"/>
              <w:bottom w:val="single" w:sz="4" w:space="0" w:color="auto"/>
              <w:right w:val="single" w:sz="4" w:space="0" w:color="auto"/>
            </w:tcBorders>
            <w:shd w:val="clear" w:color="auto" w:fill="996633"/>
            <w:vAlign w:val="center"/>
          </w:tcPr>
          <w:p w:rsidR="00A02858" w:rsidRDefault="002073F5">
            <w:pPr>
              <w:widowControl/>
              <w:adjustRightInd w:val="0"/>
              <w:snapToGrid w:val="0"/>
              <w:jc w:val="center"/>
              <w:rPr>
                <w:rFonts w:ascii="微软雅黑" w:eastAsia="微软雅黑" w:hAnsi="微软雅黑" w:cs="微软雅黑"/>
                <w:b/>
                <w:bCs/>
                <w:kern w:val="0"/>
                <w:sz w:val="22"/>
              </w:rPr>
            </w:pPr>
            <w:r>
              <w:rPr>
                <w:rFonts w:ascii="微软雅黑" w:eastAsia="微软雅黑" w:hAnsi="微软雅黑" w:cs="微软雅黑" w:hint="eastAsia"/>
                <w:b/>
                <w:bCs/>
                <w:kern w:val="0"/>
                <w:sz w:val="22"/>
              </w:rPr>
              <w:t>完成率</w:t>
            </w:r>
          </w:p>
        </w:tc>
      </w:tr>
      <w:tr w:rsidR="002073F5" w:rsidTr="007B1693">
        <w:trPr>
          <w:trHeight w:val="371"/>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学前教育1班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75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22.67%</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学前教育2班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57.81%</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学前教育3班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27.69%</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学前教育4班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16.92%</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初中化学班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66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25.76%</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初中历史班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75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17.33%</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初中数学1班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78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21.79%</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初中数学2班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55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18.18%</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初中数学3班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69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34.78%</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初中体育班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60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28.33%</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初中综合学科班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8.70%</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小学音乐与体育班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75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17.33%</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proofErr w:type="gramStart"/>
            <w:r w:rsidRPr="007B1693">
              <w:rPr>
                <w:rFonts w:ascii="仿宋" w:eastAsia="仿宋" w:hAnsi="仿宋"/>
                <w:b/>
                <w:sz w:val="24"/>
              </w:rPr>
              <w:t>小学思品与</w:t>
            </w:r>
            <w:proofErr w:type="gramEnd"/>
            <w:r w:rsidRPr="007B1693">
              <w:rPr>
                <w:rFonts w:ascii="仿宋" w:eastAsia="仿宋" w:hAnsi="仿宋"/>
                <w:b/>
                <w:sz w:val="24"/>
              </w:rPr>
              <w:t>美术班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56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16.07%</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中小学信息技术班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53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20.75%</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小学数学1班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81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8.64%</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小学数学2班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16.00%</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小学数学3班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30.99%</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w:t>
            </w:r>
            <w:r w:rsidRPr="007B1693">
              <w:rPr>
                <w:rFonts w:ascii="仿宋" w:eastAsia="仿宋" w:hAnsi="仿宋" w:hint="eastAsia"/>
                <w:b/>
                <w:sz w:val="24"/>
              </w:rPr>
              <w:t>4</w:t>
            </w:r>
            <w:r w:rsidRPr="007B1693">
              <w:rPr>
                <w:rFonts w:ascii="仿宋" w:eastAsia="仿宋" w:hAnsi="仿宋"/>
                <w:b/>
                <w:sz w:val="24"/>
              </w:rPr>
              <w:t>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33.80%</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w:t>
            </w:r>
            <w:r w:rsidRPr="007B1693">
              <w:rPr>
                <w:rFonts w:ascii="仿宋" w:eastAsia="仿宋" w:hAnsi="仿宋" w:hint="eastAsia"/>
                <w:b/>
                <w:sz w:val="24"/>
              </w:rPr>
              <w:t>5</w:t>
            </w:r>
            <w:r w:rsidRPr="007B1693">
              <w:rPr>
                <w:rFonts w:ascii="仿宋" w:eastAsia="仿宋" w:hAnsi="仿宋"/>
                <w:b/>
                <w:sz w:val="24"/>
              </w:rPr>
              <w:t>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10.00%</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w:t>
            </w:r>
            <w:r w:rsidRPr="007B1693">
              <w:rPr>
                <w:rFonts w:ascii="仿宋" w:eastAsia="仿宋" w:hAnsi="仿宋" w:hint="eastAsia"/>
                <w:b/>
                <w:sz w:val="24"/>
              </w:rPr>
              <w:t>6</w:t>
            </w:r>
            <w:r w:rsidRPr="007B1693">
              <w:rPr>
                <w:rFonts w:ascii="仿宋" w:eastAsia="仿宋" w:hAnsi="仿宋"/>
                <w:b/>
                <w:sz w:val="24"/>
              </w:rPr>
              <w:t>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22.58%</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w:t>
            </w:r>
            <w:r w:rsidRPr="007B1693">
              <w:rPr>
                <w:rFonts w:ascii="仿宋" w:eastAsia="仿宋" w:hAnsi="仿宋" w:hint="eastAsia"/>
                <w:b/>
                <w:sz w:val="24"/>
              </w:rPr>
              <w:t>7</w:t>
            </w:r>
            <w:r w:rsidRPr="007B1693">
              <w:rPr>
                <w:rFonts w:ascii="仿宋" w:eastAsia="仿宋" w:hAnsi="仿宋"/>
                <w:b/>
                <w:sz w:val="24"/>
              </w:rPr>
              <w:t>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28.57%</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w:t>
            </w:r>
            <w:r w:rsidRPr="007B1693">
              <w:rPr>
                <w:rFonts w:ascii="仿宋" w:eastAsia="仿宋" w:hAnsi="仿宋" w:hint="eastAsia"/>
                <w:b/>
                <w:sz w:val="24"/>
              </w:rPr>
              <w:t>8</w:t>
            </w:r>
            <w:r w:rsidRPr="007B1693">
              <w:rPr>
                <w:rFonts w:ascii="仿宋" w:eastAsia="仿宋" w:hAnsi="仿宋"/>
                <w:b/>
                <w:sz w:val="24"/>
              </w:rPr>
              <w:t>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5.71%</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w:t>
            </w:r>
            <w:r w:rsidRPr="007B1693">
              <w:rPr>
                <w:rFonts w:ascii="仿宋" w:eastAsia="仿宋" w:hAnsi="仿宋" w:hint="eastAsia"/>
                <w:b/>
                <w:sz w:val="24"/>
              </w:rPr>
              <w:t>9</w:t>
            </w:r>
            <w:r w:rsidRPr="007B1693">
              <w:rPr>
                <w:rFonts w:ascii="仿宋" w:eastAsia="仿宋" w:hAnsi="仿宋"/>
                <w:b/>
                <w:sz w:val="24"/>
              </w:rPr>
              <w:t>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17.14%</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小学数学10班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55.56%</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小学数学11班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47.22%</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小学数学12班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50.00%</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小学语文1班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8.57%</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小学语文2班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11.43%</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小学语文3班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14.52%</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小学语文4班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57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29.82%</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小学语文5班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22.95%</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小学语文6班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57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12.28%</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小学语文7班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57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19.30%</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lastRenderedPageBreak/>
              <w:t>小学语文8班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58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20.69%</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小学语文9班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9.84%</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w:t>
            </w:r>
            <w:r w:rsidRPr="007B1693">
              <w:rPr>
                <w:rFonts w:ascii="仿宋" w:eastAsia="仿宋" w:hAnsi="仿宋" w:hint="eastAsia"/>
                <w:b/>
                <w:sz w:val="24"/>
              </w:rPr>
              <w:t>10</w:t>
            </w:r>
            <w:r w:rsidRPr="007B1693">
              <w:rPr>
                <w:rFonts w:ascii="仿宋" w:eastAsia="仿宋" w:hAnsi="仿宋"/>
                <w:b/>
                <w:sz w:val="24"/>
              </w:rPr>
              <w:t>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46.77%</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w:t>
            </w:r>
            <w:r w:rsidRPr="007B1693">
              <w:rPr>
                <w:rFonts w:ascii="仿宋" w:eastAsia="仿宋" w:hAnsi="仿宋" w:hint="eastAsia"/>
                <w:b/>
                <w:sz w:val="24"/>
              </w:rPr>
              <w:t>11</w:t>
            </w:r>
            <w:r w:rsidRPr="007B1693">
              <w:rPr>
                <w:rFonts w:ascii="仿宋" w:eastAsia="仿宋" w:hAnsi="仿宋"/>
                <w:b/>
                <w:sz w:val="24"/>
              </w:rPr>
              <w:t>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35.48%</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小学语文</w:t>
            </w:r>
            <w:r w:rsidRPr="007B1693">
              <w:rPr>
                <w:rFonts w:ascii="仿宋" w:eastAsia="仿宋" w:hAnsi="仿宋" w:hint="eastAsia"/>
                <w:b/>
                <w:sz w:val="24"/>
              </w:rPr>
              <w:t>12</w:t>
            </w:r>
            <w:r w:rsidRPr="007B1693">
              <w:rPr>
                <w:rFonts w:ascii="仿宋" w:eastAsia="仿宋" w:hAnsi="仿宋"/>
                <w:b/>
                <w:sz w:val="24"/>
              </w:rPr>
              <w:t>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44.26%</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小学英语1班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20.00%</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小学英语2班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27.78%</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初中语文1班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18.06%</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初中语文2班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12.86%</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初中语文3班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24.62%</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初中语文4班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35.29%</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初中英语1班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10.29%</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初中英语2班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18.46%</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初中英语3班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64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29.69%</w:t>
            </w:r>
          </w:p>
        </w:tc>
      </w:tr>
      <w:tr w:rsidR="002073F5" w:rsidTr="007B1693">
        <w:trPr>
          <w:trHeight w:val="445"/>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初中物理1班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52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13.46%</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初中物理2班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33.33%</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初中政治1班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42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19.05%</w:t>
            </w:r>
          </w:p>
        </w:tc>
      </w:tr>
      <w:tr w:rsidR="002073F5" w:rsidTr="007B1693">
        <w:trPr>
          <w:trHeight w:val="318"/>
          <w:jc w:val="center"/>
        </w:trPr>
        <w:tc>
          <w:tcPr>
            <w:tcW w:w="2695" w:type="dxa"/>
            <w:tcBorders>
              <w:top w:val="single" w:sz="4" w:space="0" w:color="auto"/>
              <w:left w:val="single" w:sz="4" w:space="0" w:color="auto"/>
              <w:bottom w:val="single" w:sz="4" w:space="0" w:color="auto"/>
              <w:right w:val="single" w:sz="4" w:space="0" w:color="auto"/>
            </w:tcBorders>
            <w:vAlign w:val="center"/>
          </w:tcPr>
          <w:p w:rsidR="002073F5" w:rsidRPr="007B1693" w:rsidRDefault="002073F5" w:rsidP="007B1693">
            <w:pPr>
              <w:jc w:val="center"/>
              <w:rPr>
                <w:rFonts w:ascii="仿宋" w:eastAsia="仿宋" w:hAnsi="仿宋"/>
                <w:b/>
                <w:sz w:val="24"/>
              </w:rPr>
            </w:pPr>
            <w:r w:rsidRPr="007B1693">
              <w:rPr>
                <w:rFonts w:ascii="仿宋" w:eastAsia="仿宋" w:hAnsi="仿宋"/>
                <w:b/>
                <w:sz w:val="24"/>
              </w:rPr>
              <w:t>初中政治2班</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hint="eastAsia"/>
                <w:b/>
                <w:sz w:val="24"/>
              </w:rPr>
            </w:pPr>
            <w:r w:rsidRPr="007B1693">
              <w:rPr>
                <w:rFonts w:ascii="仿宋" w:eastAsia="仿宋" w:hAnsi="仿宋" w:hint="eastAsia"/>
                <w:b/>
                <w:sz w:val="24"/>
              </w:rPr>
              <w:t>48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73F5" w:rsidRPr="007B1693" w:rsidRDefault="002073F5" w:rsidP="007B1693">
            <w:pPr>
              <w:jc w:val="center"/>
              <w:rPr>
                <w:rFonts w:ascii="仿宋" w:eastAsia="仿宋" w:hAnsi="仿宋"/>
                <w:b/>
                <w:sz w:val="24"/>
              </w:rPr>
            </w:pPr>
            <w:r w:rsidRPr="007B1693">
              <w:rPr>
                <w:rFonts w:ascii="仿宋" w:eastAsia="仿宋" w:hAnsi="仿宋" w:hint="eastAsia"/>
                <w:b/>
                <w:sz w:val="24"/>
              </w:rPr>
              <w:t>41.67%</w:t>
            </w:r>
          </w:p>
        </w:tc>
      </w:tr>
    </w:tbl>
    <w:p w:rsidR="00A02858" w:rsidRDefault="002073F5">
      <w:r>
        <w:tab/>
      </w:r>
    </w:p>
    <w:p w:rsidR="00C66F4E" w:rsidRDefault="002073F5" w:rsidP="007B1693">
      <w:pPr>
        <w:adjustRightInd w:val="0"/>
        <w:snapToGrid w:val="0"/>
        <w:spacing w:afterLines="100" w:after="312"/>
        <w:ind w:firstLineChars="150" w:firstLine="390"/>
        <w:rPr>
          <w:rFonts w:ascii="华文楷体" w:eastAsia="华文楷体" w:hAnsi="华文楷体" w:cs="华文楷体" w:hint="eastAsia"/>
          <w:sz w:val="26"/>
          <w:szCs w:val="26"/>
        </w:rPr>
      </w:pPr>
      <w:r>
        <w:rPr>
          <w:rFonts w:ascii="华文楷体" w:eastAsia="华文楷体" w:hAnsi="华文楷体" w:cs="华文楷体" w:hint="eastAsia"/>
          <w:b/>
          <w:color w:val="C00000"/>
          <w:sz w:val="26"/>
          <w:szCs w:val="26"/>
        </w:rPr>
        <w:t>数据分析：</w:t>
      </w:r>
      <w:r>
        <w:rPr>
          <w:rFonts w:ascii="华文楷体" w:eastAsia="华文楷体" w:hAnsi="华文楷体" w:cs="华文楷体" w:hint="eastAsia"/>
          <w:sz w:val="26"/>
          <w:szCs w:val="26"/>
        </w:rPr>
        <w:t>本次培训的考核要求老师要完成不少于</w:t>
      </w:r>
      <w:r w:rsidR="00C45EFC">
        <w:rPr>
          <w:rFonts w:ascii="华文楷体" w:eastAsia="华文楷体" w:hAnsi="华文楷体" w:cs="华文楷体" w:hint="eastAsia"/>
          <w:sz w:val="26"/>
          <w:szCs w:val="26"/>
        </w:rPr>
        <w:t>1800</w:t>
      </w:r>
      <w:r>
        <w:rPr>
          <w:rFonts w:ascii="华文楷体" w:eastAsia="华文楷体" w:hAnsi="华文楷体" w:cs="华文楷体" w:hint="eastAsia"/>
          <w:sz w:val="26"/>
          <w:szCs w:val="26"/>
        </w:rPr>
        <w:t>分钟的课程学习，我们统计</w:t>
      </w:r>
      <w:proofErr w:type="gramStart"/>
      <w:r>
        <w:rPr>
          <w:rFonts w:ascii="华文楷体" w:eastAsia="华文楷体" w:hAnsi="华文楷体" w:cs="华文楷体" w:hint="eastAsia"/>
          <w:sz w:val="26"/>
          <w:szCs w:val="26"/>
        </w:rPr>
        <w:t>了各工作坊</w:t>
      </w:r>
      <w:proofErr w:type="gramEnd"/>
      <w:r>
        <w:rPr>
          <w:rFonts w:ascii="华文楷体" w:eastAsia="华文楷体" w:hAnsi="华文楷体" w:cs="华文楷体" w:hint="eastAsia"/>
          <w:sz w:val="26"/>
          <w:szCs w:val="26"/>
        </w:rPr>
        <w:t>的课程学习完成情况。</w:t>
      </w:r>
      <w:proofErr w:type="gramStart"/>
      <w:r>
        <w:rPr>
          <w:rFonts w:ascii="华文楷体" w:eastAsia="华文楷体" w:hAnsi="华文楷体" w:cs="华文楷体"/>
          <w:sz w:val="26"/>
          <w:szCs w:val="26"/>
        </w:rPr>
        <w:t>请坊主</w:t>
      </w:r>
      <w:proofErr w:type="gramEnd"/>
      <w:r>
        <w:rPr>
          <w:rFonts w:ascii="华文楷体" w:eastAsia="华文楷体" w:hAnsi="华文楷体" w:cs="华文楷体"/>
          <w:sz w:val="26"/>
          <w:szCs w:val="26"/>
        </w:rPr>
        <w:t>们</w:t>
      </w:r>
      <w:r>
        <w:rPr>
          <w:rFonts w:ascii="华文楷体" w:eastAsia="华文楷体" w:hAnsi="华文楷体" w:cs="华文楷体" w:hint="eastAsia"/>
          <w:sz w:val="26"/>
          <w:szCs w:val="26"/>
        </w:rPr>
        <w:t>及时查看本坊的学情并</w:t>
      </w:r>
      <w:r>
        <w:rPr>
          <w:rFonts w:ascii="华文楷体" w:eastAsia="华文楷体" w:hAnsi="华文楷体" w:cs="华文楷体"/>
          <w:sz w:val="26"/>
          <w:szCs w:val="26"/>
        </w:rPr>
        <w:t>督促本坊学员</w:t>
      </w:r>
      <w:proofErr w:type="gramStart"/>
      <w:r>
        <w:rPr>
          <w:rFonts w:ascii="华文楷体" w:eastAsia="华文楷体" w:hAnsi="华文楷体" w:cs="华文楷体" w:hint="eastAsia"/>
          <w:sz w:val="26"/>
          <w:szCs w:val="26"/>
        </w:rPr>
        <w:t>积极看</w:t>
      </w:r>
      <w:proofErr w:type="gramEnd"/>
      <w:r>
        <w:rPr>
          <w:rFonts w:ascii="华文楷体" w:eastAsia="华文楷体" w:hAnsi="华文楷体" w:cs="华文楷体" w:hint="eastAsia"/>
          <w:sz w:val="26"/>
          <w:szCs w:val="26"/>
        </w:rPr>
        <w:t>课学习，在本阶段完成课程学习任务。</w:t>
      </w:r>
    </w:p>
    <w:p w:rsidR="007B1693" w:rsidRDefault="007B1693" w:rsidP="007B1693">
      <w:pPr>
        <w:adjustRightInd w:val="0"/>
        <w:snapToGrid w:val="0"/>
        <w:spacing w:afterLines="100" w:after="312"/>
        <w:ind w:firstLineChars="150" w:firstLine="390"/>
        <w:rPr>
          <w:rFonts w:ascii="华文楷体" w:eastAsia="华文楷体" w:hAnsi="华文楷体" w:cs="华文楷体" w:hint="eastAsia"/>
          <w:sz w:val="26"/>
          <w:szCs w:val="26"/>
        </w:rPr>
      </w:pPr>
    </w:p>
    <w:p w:rsidR="007B1693" w:rsidRDefault="007B1693" w:rsidP="007B1693">
      <w:pPr>
        <w:adjustRightInd w:val="0"/>
        <w:snapToGrid w:val="0"/>
        <w:spacing w:afterLines="100" w:after="312"/>
        <w:ind w:firstLineChars="150" w:firstLine="390"/>
        <w:rPr>
          <w:rFonts w:ascii="华文楷体" w:eastAsia="华文楷体" w:hAnsi="华文楷体" w:cs="华文楷体" w:hint="eastAsia"/>
          <w:sz w:val="26"/>
          <w:szCs w:val="26"/>
        </w:rPr>
      </w:pPr>
    </w:p>
    <w:p w:rsidR="007B1693" w:rsidRDefault="007B1693" w:rsidP="007B1693">
      <w:pPr>
        <w:adjustRightInd w:val="0"/>
        <w:snapToGrid w:val="0"/>
        <w:spacing w:afterLines="100" w:after="312"/>
        <w:ind w:firstLineChars="150" w:firstLine="390"/>
        <w:rPr>
          <w:rFonts w:ascii="华文楷体" w:eastAsia="华文楷体" w:hAnsi="华文楷体" w:cs="华文楷体" w:hint="eastAsia"/>
          <w:sz w:val="26"/>
          <w:szCs w:val="26"/>
        </w:rPr>
      </w:pPr>
    </w:p>
    <w:p w:rsidR="007B1693" w:rsidRDefault="007B1693" w:rsidP="007B1693">
      <w:pPr>
        <w:adjustRightInd w:val="0"/>
        <w:snapToGrid w:val="0"/>
        <w:spacing w:afterLines="100" w:after="312"/>
        <w:ind w:firstLineChars="150" w:firstLine="390"/>
        <w:rPr>
          <w:rFonts w:ascii="华文楷体" w:eastAsia="华文楷体" w:hAnsi="华文楷体" w:cs="华文楷体" w:hint="eastAsia"/>
          <w:sz w:val="26"/>
          <w:szCs w:val="26"/>
        </w:rPr>
      </w:pPr>
    </w:p>
    <w:p w:rsidR="007B1693" w:rsidRDefault="007B1693" w:rsidP="007B1693">
      <w:pPr>
        <w:adjustRightInd w:val="0"/>
        <w:snapToGrid w:val="0"/>
        <w:spacing w:afterLines="100" w:after="312"/>
        <w:ind w:firstLineChars="150" w:firstLine="390"/>
        <w:rPr>
          <w:rFonts w:ascii="华文楷体" w:eastAsia="华文楷体" w:hAnsi="华文楷体" w:cs="华文楷体" w:hint="eastAsia"/>
          <w:sz w:val="26"/>
          <w:szCs w:val="26"/>
        </w:rPr>
      </w:pPr>
    </w:p>
    <w:p w:rsidR="007B1693" w:rsidRDefault="007B1693" w:rsidP="007B1693">
      <w:pPr>
        <w:adjustRightInd w:val="0"/>
        <w:snapToGrid w:val="0"/>
        <w:spacing w:afterLines="100" w:after="312"/>
        <w:ind w:firstLineChars="150" w:firstLine="390"/>
        <w:rPr>
          <w:rFonts w:ascii="华文楷体" w:eastAsia="华文楷体" w:hAnsi="华文楷体" w:cs="华文楷体" w:hint="eastAsia"/>
          <w:sz w:val="26"/>
          <w:szCs w:val="26"/>
        </w:rPr>
      </w:pPr>
    </w:p>
    <w:p w:rsidR="007B1693" w:rsidRPr="007B1693" w:rsidRDefault="007B1693" w:rsidP="007B1693">
      <w:pPr>
        <w:adjustRightInd w:val="0"/>
        <w:snapToGrid w:val="0"/>
        <w:spacing w:afterLines="100" w:after="312"/>
        <w:ind w:firstLineChars="150" w:firstLine="390"/>
        <w:rPr>
          <w:rFonts w:ascii="华文楷体" w:eastAsia="华文楷体" w:hAnsi="华文楷体" w:cs="华文楷体"/>
          <w:sz w:val="26"/>
          <w:szCs w:val="26"/>
        </w:rPr>
      </w:pPr>
    </w:p>
    <w:p w:rsidR="00A02858" w:rsidRDefault="007B1693">
      <w:pPr>
        <w:pStyle w:val="a5"/>
        <w:spacing w:before="0" w:beforeAutospacing="0" w:after="0" w:afterAutospacing="0" w:line="480" w:lineRule="auto"/>
        <w:rPr>
          <w:rFonts w:ascii="方正姚体" w:eastAsia="方正姚体" w:cs="Times New Roman"/>
          <w:b/>
          <w:bCs/>
          <w:kern w:val="24"/>
          <w:sz w:val="28"/>
          <w:szCs w:val="48"/>
        </w:rPr>
      </w:pPr>
      <w:r>
        <w:rPr>
          <w:rFonts w:ascii="方正姚体" w:eastAsia="方正姚体"/>
          <w:b/>
          <w:bCs/>
          <w:noProof/>
          <w:kern w:val="24"/>
          <w:sz w:val="32"/>
          <w:szCs w:val="48"/>
        </w:rPr>
        <w:lastRenderedPageBreak/>
        <w:drawing>
          <wp:anchor distT="0" distB="0" distL="114300" distR="114300" simplePos="0" relativeHeight="251746304" behindDoc="0" locked="0" layoutInCell="1" allowOverlap="1" wp14:anchorId="05AD0443" wp14:editId="59892DEB">
            <wp:simplePos x="0" y="0"/>
            <wp:positionH relativeFrom="margin">
              <wp:posOffset>77470</wp:posOffset>
            </wp:positionH>
            <wp:positionV relativeFrom="paragraph">
              <wp:posOffset>-121920</wp:posOffset>
            </wp:positionV>
            <wp:extent cx="704850" cy="639445"/>
            <wp:effectExtent l="0" t="0" r="0" b="825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850" cy="639445"/>
                    </a:xfrm>
                    <a:prstGeom prst="rect">
                      <a:avLst/>
                    </a:prstGeom>
                  </pic:spPr>
                </pic:pic>
              </a:graphicData>
            </a:graphic>
          </wp:anchor>
        </w:drawing>
      </w:r>
      <w:r w:rsidR="002073F5">
        <w:rPr>
          <w:noProof/>
          <w:color w:val="000000"/>
        </w:rPr>
        <mc:AlternateContent>
          <mc:Choice Requires="wps">
            <w:drawing>
              <wp:anchor distT="0" distB="0" distL="114300" distR="114300" simplePos="0" relativeHeight="251736064" behindDoc="0" locked="0" layoutInCell="1" allowOverlap="1">
                <wp:simplePos x="0" y="0"/>
                <wp:positionH relativeFrom="page">
                  <wp:posOffset>1752600</wp:posOffset>
                </wp:positionH>
                <wp:positionV relativeFrom="paragraph">
                  <wp:posOffset>127000</wp:posOffset>
                </wp:positionV>
                <wp:extent cx="495300" cy="685800"/>
                <wp:effectExtent l="0" t="0" r="0" b="0"/>
                <wp:wrapNone/>
                <wp:docPr id="19" name="矩形 1"/>
                <wp:cNvGraphicFramePr/>
                <a:graphic xmlns:a="http://schemas.openxmlformats.org/drawingml/2006/main">
                  <a:graphicData uri="http://schemas.microsoft.com/office/word/2010/wordprocessingShape">
                    <wps:wsp>
                      <wps:cNvSpPr/>
                      <wps:spPr>
                        <a:xfrm>
                          <a:off x="0" y="0"/>
                          <a:ext cx="495300" cy="685800"/>
                        </a:xfrm>
                        <a:prstGeom prst="rect">
                          <a:avLst/>
                        </a:prstGeom>
                      </wps:spPr>
                      <wps:txbx>
                        <w:txbxContent>
                          <w:p w:rsidR="002073F5" w:rsidRDefault="002073F5">
                            <w:pPr>
                              <w:pStyle w:val="a5"/>
                              <w:spacing w:before="200" w:beforeAutospacing="0" w:after="0" w:afterAutospacing="0" w:line="216" w:lineRule="auto"/>
                              <w:textAlignment w:val="baseline"/>
                              <w:rPr>
                                <w:sz w:val="40"/>
                                <w:szCs w:val="32"/>
                              </w:rPr>
                            </w:pPr>
                            <w:r>
                              <w:rPr>
                                <w:rFonts w:ascii="Baskerville Old Face" w:eastAsia="微软雅黑" w:hAnsi="Baskerville Old Face" w:cstheme="minorBidi"/>
                                <w:b/>
                                <w:bCs/>
                                <w:i/>
                                <w:iCs/>
                                <w:color w:val="996633"/>
                                <w:kern w:val="24"/>
                                <w:sz w:val="48"/>
                                <w:szCs w:val="40"/>
                              </w:rPr>
                              <w:t>04</w:t>
                            </w:r>
                          </w:p>
                          <w:p w:rsidR="002073F5" w:rsidRDefault="002073F5">
                            <w:pPr>
                              <w:rPr>
                                <w:sz w:val="24"/>
                              </w:rPr>
                            </w:pPr>
                          </w:p>
                        </w:txbxContent>
                      </wps:txbx>
                      <wps:bodyPr wrap="square">
                        <a:noAutofit/>
                      </wps:bodyPr>
                    </wps:wsp>
                  </a:graphicData>
                </a:graphic>
              </wp:anchor>
            </w:drawing>
          </mc:Choice>
          <mc:Fallback>
            <w:pict>
              <v:rect id="_x0000_s1034" style="position:absolute;margin-left:138pt;margin-top:10pt;width:39pt;height:54pt;z-index:2517360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" filled="f" stroked="f">
                <v:textbox>
                  <w:txbxContent>
                    <w:p w:rsidR="002073F5" w:rsidRDefault="002073F5">
                      <w:pPr>
                        <w:pStyle w:val="a5"/>
                        <w:spacing w:before="200" w:beforeAutospacing="0" w:after="0" w:afterAutospacing="0" w:line="216" w:lineRule="auto"/>
                        <w:textAlignment w:val="baseline"/>
                        <w:rPr>
                          <w:sz w:val="40"/>
                          <w:szCs w:val="32"/>
                        </w:rPr>
                      </w:pPr>
                      <w:r>
                        <w:rPr>
                          <w:rFonts w:ascii="Baskerville Old Face" w:eastAsia="微软雅黑" w:hAnsi="Baskerville Old Face" w:cstheme="minorBidi"/>
                          <w:b/>
                          <w:bCs/>
                          <w:i/>
                          <w:iCs/>
                          <w:color w:val="996633"/>
                          <w:kern w:val="24"/>
                          <w:sz w:val="48"/>
                          <w:szCs w:val="40"/>
                        </w:rPr>
                        <w:t>04</w:t>
                      </w:r>
                    </w:p>
                    <w:p w:rsidR="002073F5" w:rsidRDefault="002073F5">
                      <w:pPr>
                        <w:rPr>
                          <w:sz w:val="24"/>
                        </w:rPr>
                      </w:pPr>
                    </w:p>
                  </w:txbxContent>
                </v:textbox>
                <w10:wrap anchorx="page"/>
              </v:rect>
            </w:pict>
          </mc:Fallback>
        </mc:AlternateContent>
      </w:r>
      <w:r w:rsidR="002073F5">
        <w:rPr>
          <w:noProof/>
          <w:color w:val="000000"/>
        </w:rPr>
        <mc:AlternateContent>
          <mc:Choice Requires="wps">
            <w:drawing>
              <wp:anchor distT="0" distB="0" distL="114300" distR="114300" simplePos="0" relativeHeight="251724800" behindDoc="0" locked="0" layoutInCell="1" allowOverlap="1">
                <wp:simplePos x="0" y="0"/>
                <wp:positionH relativeFrom="page">
                  <wp:posOffset>2114550</wp:posOffset>
                </wp:positionH>
                <wp:positionV relativeFrom="paragraph">
                  <wp:posOffset>21590</wp:posOffset>
                </wp:positionV>
                <wp:extent cx="2514600" cy="638175"/>
                <wp:effectExtent l="0" t="0" r="0" b="9525"/>
                <wp:wrapNone/>
                <wp:docPr id="30" name="标题 5"/>
                <wp:cNvGraphicFramePr/>
                <a:graphic xmlns:a="http://schemas.openxmlformats.org/drawingml/2006/main">
                  <a:graphicData uri="http://schemas.microsoft.com/office/word/2010/wordprocessingShape">
                    <wps:wsp>
                      <wps:cNvSpPr txBox="1"/>
                      <wps:spPr bwMode="auto">
                        <a:xfrm>
                          <a:off x="0" y="0"/>
                          <a:ext cx="2514600" cy="638175"/>
                        </a:xfrm>
                        <a:prstGeom prst="rect">
                          <a:avLst/>
                        </a:prstGeom>
                        <a:noFill/>
                        <a:ln>
                          <a:noFill/>
                        </a:ln>
                      </wps:spPr>
                      <wps:txbx>
                        <w:txbxContent>
                          <w:p w:rsidR="002073F5" w:rsidRDefault="002073F5">
                            <w:pPr>
                              <w:pStyle w:val="a5"/>
                              <w:jc w:val="center"/>
                              <w:rPr>
                                <w:rFonts w:ascii="Arial Black" w:eastAsia="微软雅黑" w:hAnsi="微软雅黑" w:cstheme="minorBidi"/>
                                <w:b/>
                                <w:bCs/>
                                <w:color w:val="996633"/>
                                <w:kern w:val="24"/>
                                <w:sz w:val="40"/>
                                <w:szCs w:val="40"/>
                              </w:rPr>
                            </w:pPr>
                            <w:r>
                              <w:rPr>
                                <w:rFonts w:ascii="Arial Black" w:eastAsia="微软雅黑" w:hAnsi="微软雅黑" w:cstheme="minorBidi"/>
                                <w:b/>
                                <w:bCs/>
                                <w:color w:val="996633"/>
                                <w:kern w:val="24"/>
                                <w:sz w:val="40"/>
                                <w:szCs w:val="40"/>
                              </w:rPr>
                              <w:t>研修提示</w:t>
                            </w:r>
                          </w:p>
                        </w:txbxContent>
                      </wps:txbx>
                      <wps:bodyPr wrap="square" anchor="b">
                        <a:noAutofit/>
                      </wps:bodyPr>
                    </wps:wsp>
                  </a:graphicData>
                </a:graphic>
              </wp:anchor>
            </w:drawing>
          </mc:Choice>
          <mc:Fallback>
            <w:pict>
              <v:shape id="_x0000_s1035" type="#_x0000_t202" style="position:absolute;margin-left:166.5pt;margin-top:1.7pt;width:198pt;height:50.25pt;z-index:251724800;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" filled="f" stroked="f">
                <v:textbox>
                  <w:txbxContent>
                    <w:p w:rsidR="002073F5" w:rsidRDefault="002073F5">
                      <w:pPr>
                        <w:pStyle w:val="a5"/>
                        <w:jc w:val="center"/>
                        <w:rPr>
                          <w:rFonts w:ascii="Arial Black" w:eastAsia="微软雅黑" w:hAnsi="微软雅黑" w:cstheme="minorBidi"/>
                          <w:b/>
                          <w:bCs/>
                          <w:color w:val="996633"/>
                          <w:kern w:val="24"/>
                          <w:sz w:val="40"/>
                          <w:szCs w:val="40"/>
                        </w:rPr>
                      </w:pPr>
                      <w:r>
                        <w:rPr>
                          <w:rFonts w:ascii="Arial Black" w:eastAsia="微软雅黑" w:hAnsi="微软雅黑" w:cstheme="minorBidi"/>
                          <w:b/>
                          <w:bCs/>
                          <w:color w:val="996633"/>
                          <w:kern w:val="24"/>
                          <w:sz w:val="40"/>
                          <w:szCs w:val="40"/>
                        </w:rPr>
                        <w:t>研修提示</w:t>
                      </w:r>
                    </w:p>
                  </w:txbxContent>
                </v:textbox>
                <w10:wrap anchorx="page"/>
              </v:shape>
            </w:pict>
          </mc:Fallback>
        </mc:AlternateContent>
      </w:r>
      <w:r w:rsidR="002073F5">
        <w:rPr>
          <w:noProof/>
        </w:rPr>
        <w:drawing>
          <wp:inline distT="0" distB="0" distL="0" distR="0">
            <wp:extent cx="3740785" cy="931545"/>
            <wp:effectExtent l="0" t="0" r="12065"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a:stretch>
                      <a:fillRect/>
                    </a:stretch>
                  </pic:blipFill>
                  <pic:spPr>
                    <a:xfrm>
                      <a:off x="0" y="0"/>
                      <a:ext cx="3740785" cy="931545"/>
                    </a:xfrm>
                    <a:prstGeom prst="rect">
                      <a:avLst/>
                    </a:prstGeom>
                  </pic:spPr>
                </pic:pic>
              </a:graphicData>
            </a:graphic>
          </wp:inline>
        </w:drawing>
      </w:r>
      <w:r w:rsidR="002073F5">
        <w:rPr>
          <w:rFonts w:ascii="方正姚体" w:eastAsia="方正姚体" w:cs="Times New Roman"/>
          <w:b/>
          <w:bCs/>
          <w:kern w:val="24"/>
          <w:sz w:val="28"/>
          <w:szCs w:val="48"/>
        </w:rPr>
        <w:t xml:space="preserve"> </w:t>
      </w:r>
    </w:p>
    <w:p w:rsidR="00A02858" w:rsidRDefault="002073F5">
      <w:pPr>
        <w:pStyle w:val="a5"/>
        <w:numPr>
          <w:ilvl w:val="0"/>
          <w:numId w:val="1"/>
        </w:numPr>
        <w:spacing w:before="0" w:beforeAutospacing="0" w:after="0" w:afterAutospacing="0" w:line="480" w:lineRule="auto"/>
        <w:rPr>
          <w:rFonts w:ascii="微软雅黑" w:eastAsia="微软雅黑" w:hAnsi="微软雅黑" w:cs="微软雅黑"/>
          <w:b/>
          <w:bCs/>
          <w:color w:val="C00000"/>
          <w:kern w:val="2"/>
          <w:sz w:val="28"/>
          <w:szCs w:val="28"/>
        </w:rPr>
      </w:pPr>
      <w:r>
        <w:rPr>
          <w:rFonts w:ascii="微软雅黑" w:eastAsia="微软雅黑" w:hAnsi="微软雅黑" w:cs="微软雅黑" w:hint="eastAsia"/>
          <w:b/>
          <w:bCs/>
          <w:color w:val="C00000"/>
          <w:sz w:val="28"/>
          <w:szCs w:val="28"/>
        </w:rPr>
        <w:t>TO.学员：</w:t>
      </w:r>
    </w:p>
    <w:p w:rsidR="00A02858" w:rsidRDefault="002073F5">
      <w:pPr>
        <w:pStyle w:val="a5"/>
        <w:numPr>
          <w:ilvl w:val="0"/>
          <w:numId w:val="2"/>
        </w:numPr>
        <w:spacing w:before="0" w:beforeAutospacing="0" w:after="0" w:afterAutospacing="0" w:line="480" w:lineRule="auto"/>
        <w:rPr>
          <w:rFonts w:ascii="微软雅黑" w:eastAsia="微软雅黑" w:hAnsi="微软雅黑" w:cs="微软雅黑"/>
          <w:color w:val="000000"/>
          <w:kern w:val="2"/>
        </w:rPr>
      </w:pPr>
      <w:r>
        <w:rPr>
          <w:rFonts w:ascii="微软雅黑" w:eastAsia="微软雅黑" w:hAnsi="微软雅黑" w:cs="微软雅黑" w:hint="eastAsia"/>
          <w:color w:val="000000"/>
          <w:kern w:val="2"/>
        </w:rPr>
        <w:t>培训时间安排：</w:t>
      </w:r>
      <w:r>
        <w:rPr>
          <w:rFonts w:ascii="微软雅黑" w:eastAsia="微软雅黑" w:hAnsi="微软雅黑" w:cs="微软雅黑" w:hint="eastAsia"/>
          <w:color w:val="000000"/>
        </w:rPr>
        <w:t>201</w:t>
      </w:r>
      <w:r w:rsidR="007B1693">
        <w:rPr>
          <w:rFonts w:ascii="微软雅黑" w:eastAsia="微软雅黑" w:hAnsi="微软雅黑" w:cs="微软雅黑" w:hint="eastAsia"/>
          <w:color w:val="000000"/>
        </w:rPr>
        <w:t>8</w:t>
      </w:r>
      <w:r>
        <w:rPr>
          <w:rFonts w:ascii="微软雅黑" w:eastAsia="微软雅黑" w:hAnsi="微软雅黑" w:cs="微软雅黑" w:hint="eastAsia"/>
          <w:color w:val="000000"/>
        </w:rPr>
        <w:t>年</w:t>
      </w:r>
      <w:r w:rsidR="007B1693">
        <w:rPr>
          <w:rFonts w:ascii="微软雅黑" w:eastAsia="微软雅黑" w:hAnsi="微软雅黑" w:cs="微软雅黑" w:hint="eastAsia"/>
          <w:color w:val="000000"/>
        </w:rPr>
        <w:t>12</w:t>
      </w:r>
      <w:r>
        <w:rPr>
          <w:rFonts w:ascii="微软雅黑" w:eastAsia="微软雅黑" w:hAnsi="微软雅黑" w:cs="微软雅黑" w:hint="eastAsia"/>
          <w:color w:val="000000"/>
        </w:rPr>
        <w:t>月</w:t>
      </w:r>
      <w:r w:rsidR="007B1693">
        <w:rPr>
          <w:rFonts w:ascii="微软雅黑" w:eastAsia="微软雅黑" w:hAnsi="微软雅黑" w:cs="微软雅黑" w:hint="eastAsia"/>
          <w:color w:val="000000"/>
        </w:rPr>
        <w:t>10</w:t>
      </w:r>
      <w:r>
        <w:rPr>
          <w:rFonts w:ascii="微软雅黑" w:eastAsia="微软雅黑" w:hAnsi="微软雅黑" w:cs="微软雅黑" w:hint="eastAsia"/>
          <w:color w:val="000000"/>
        </w:rPr>
        <w:t>日——201</w:t>
      </w:r>
      <w:r w:rsidR="007B1693">
        <w:rPr>
          <w:rFonts w:ascii="微软雅黑" w:eastAsia="微软雅黑" w:hAnsi="微软雅黑" w:cs="微软雅黑" w:hint="eastAsia"/>
          <w:color w:val="000000"/>
        </w:rPr>
        <w:t>9</w:t>
      </w:r>
      <w:r>
        <w:rPr>
          <w:rFonts w:ascii="微软雅黑" w:eastAsia="微软雅黑" w:hAnsi="微软雅黑" w:cs="微软雅黑" w:hint="eastAsia"/>
          <w:color w:val="000000"/>
        </w:rPr>
        <w:t>年</w:t>
      </w:r>
      <w:r w:rsidR="007B1693">
        <w:rPr>
          <w:rFonts w:ascii="微软雅黑" w:eastAsia="微软雅黑" w:hAnsi="微软雅黑" w:cs="微软雅黑" w:hint="eastAsia"/>
          <w:color w:val="000000"/>
        </w:rPr>
        <w:t>4</w:t>
      </w:r>
      <w:r>
        <w:rPr>
          <w:rFonts w:ascii="微软雅黑" w:eastAsia="微软雅黑" w:hAnsi="微软雅黑" w:cs="微软雅黑" w:hint="eastAsia"/>
          <w:color w:val="000000"/>
        </w:rPr>
        <w:t>月30日</w:t>
      </w:r>
      <w:r>
        <w:rPr>
          <w:rFonts w:ascii="微软雅黑" w:eastAsia="微软雅黑" w:hAnsi="微软雅黑" w:cs="微软雅黑" w:hint="eastAsia"/>
          <w:color w:val="000000"/>
          <w:kern w:val="2"/>
        </w:rPr>
        <w:t>；</w:t>
      </w:r>
    </w:p>
    <w:p w:rsidR="00A02858" w:rsidRDefault="002073F5">
      <w:pPr>
        <w:pStyle w:val="a5"/>
        <w:numPr>
          <w:ilvl w:val="0"/>
          <w:numId w:val="2"/>
        </w:numPr>
        <w:spacing w:before="0" w:beforeAutospacing="0" w:after="0" w:afterAutospacing="0" w:line="480" w:lineRule="auto"/>
        <w:rPr>
          <w:rFonts w:ascii="微软雅黑" w:eastAsia="微软雅黑" w:hAnsi="微软雅黑" w:cs="微软雅黑"/>
          <w:color w:val="000000"/>
          <w:kern w:val="2"/>
        </w:rPr>
      </w:pPr>
      <w:r>
        <w:rPr>
          <w:rFonts w:ascii="微软雅黑" w:eastAsia="微软雅黑" w:hAnsi="微软雅黑" w:cs="微软雅黑" w:hint="eastAsia"/>
          <w:color w:val="000000"/>
          <w:kern w:val="2"/>
        </w:rPr>
        <w:t>务必了解培训考核方案，明确培训任务（考核方案在平台“公告”处查看考核，也可登录在个人中心进行查看）;</w:t>
      </w:r>
    </w:p>
    <w:p w:rsidR="00A02858" w:rsidRDefault="002073F5">
      <w:pPr>
        <w:pStyle w:val="a5"/>
        <w:spacing w:before="0" w:beforeAutospacing="0" w:after="0" w:afterAutospacing="0" w:line="480" w:lineRule="auto"/>
        <w:rPr>
          <w:rFonts w:ascii="微软雅黑" w:eastAsia="微软雅黑" w:hAnsi="微软雅黑" w:cs="微软雅黑"/>
          <w:color w:val="000000"/>
          <w:kern w:val="2"/>
        </w:rPr>
      </w:pPr>
      <w:r>
        <w:rPr>
          <w:rFonts w:ascii="华文细黑" w:eastAsia="华文细黑" w:hAnsi="华文细黑"/>
          <w:noProof/>
        </w:rPr>
        <w:drawing>
          <wp:inline distT="0" distB="0" distL="0" distR="0">
            <wp:extent cx="6029325" cy="1885950"/>
            <wp:effectExtent l="9525" t="9525" r="19050" b="9525"/>
            <wp:docPr id="4" name="图片 12" descr="QQ截图2017092609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QQ截图201709260929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29325" cy="1885950"/>
                    </a:xfrm>
                    <a:prstGeom prst="rect">
                      <a:avLst/>
                    </a:prstGeom>
                    <a:noFill/>
                    <a:ln w="9525" cmpd="sng">
                      <a:solidFill>
                        <a:schemeClr val="tx1"/>
                      </a:solidFill>
                      <a:miter lim="800000"/>
                      <a:headEnd/>
                      <a:tailEnd/>
                    </a:ln>
                    <a:effectLst/>
                  </pic:spPr>
                </pic:pic>
              </a:graphicData>
            </a:graphic>
          </wp:inline>
        </w:drawing>
      </w:r>
    </w:p>
    <w:p w:rsidR="00A02858" w:rsidRDefault="002073F5">
      <w:pPr>
        <w:pStyle w:val="a5"/>
        <w:numPr>
          <w:ilvl w:val="0"/>
          <w:numId w:val="1"/>
        </w:numPr>
        <w:spacing w:before="0" w:beforeAutospacing="0" w:after="0" w:afterAutospacing="0" w:line="480" w:lineRule="auto"/>
        <w:rPr>
          <w:rFonts w:ascii="微软雅黑" w:eastAsia="微软雅黑" w:hAnsi="微软雅黑" w:cs="微软雅黑"/>
          <w:color w:val="C00000"/>
          <w:kern w:val="2"/>
          <w:sz w:val="28"/>
          <w:szCs w:val="28"/>
        </w:rPr>
      </w:pPr>
      <w:r>
        <w:rPr>
          <w:rFonts w:ascii="微软雅黑" w:eastAsia="微软雅黑" w:hAnsi="微软雅黑" w:cs="微软雅黑" w:hint="eastAsia"/>
          <w:b/>
          <w:bCs/>
          <w:color w:val="C00000"/>
          <w:sz w:val="28"/>
          <w:szCs w:val="28"/>
        </w:rPr>
        <w:t>TO.坊主：</w:t>
      </w:r>
    </w:p>
    <w:p w:rsidR="00A02858" w:rsidRDefault="002073F5">
      <w:pPr>
        <w:pStyle w:val="a5"/>
        <w:spacing w:before="0" w:beforeAutospacing="0" w:after="0" w:afterAutospacing="0" w:line="480" w:lineRule="auto"/>
        <w:rPr>
          <w:rFonts w:ascii="微软雅黑" w:eastAsia="微软雅黑" w:hAnsi="微软雅黑" w:cs="微软雅黑"/>
          <w:color w:val="000000"/>
          <w:kern w:val="2"/>
        </w:rPr>
      </w:pPr>
      <w:r>
        <w:rPr>
          <w:rFonts w:ascii="微软雅黑" w:eastAsia="微软雅黑" w:hAnsi="微软雅黑" w:cs="微软雅黑" w:hint="eastAsia"/>
          <w:color w:val="000000"/>
          <w:kern w:val="2"/>
        </w:rPr>
        <w:t>1.</w:t>
      </w:r>
      <w:r>
        <w:rPr>
          <w:rFonts w:ascii="微软雅黑" w:eastAsia="微软雅黑" w:hAnsi="微软雅黑" w:cs="微软雅黑"/>
          <w:color w:val="000000"/>
          <w:kern w:val="2"/>
        </w:rPr>
        <w:t xml:space="preserve"> </w:t>
      </w:r>
      <w:r>
        <w:rPr>
          <w:rFonts w:ascii="微软雅黑" w:eastAsia="微软雅黑" w:hAnsi="微软雅黑" w:cs="微软雅黑" w:hint="eastAsia"/>
          <w:color w:val="000000"/>
          <w:kern w:val="2"/>
        </w:rPr>
        <w:t>了解坊主的考核方案，明确</w:t>
      </w:r>
      <w:proofErr w:type="gramStart"/>
      <w:r>
        <w:rPr>
          <w:rFonts w:ascii="微软雅黑" w:eastAsia="微软雅黑" w:hAnsi="微软雅黑" w:cs="微软雅黑" w:hint="eastAsia"/>
          <w:color w:val="000000"/>
          <w:kern w:val="2"/>
        </w:rPr>
        <w:t>坊主各阶段</w:t>
      </w:r>
      <w:proofErr w:type="gramEnd"/>
      <w:r>
        <w:rPr>
          <w:rFonts w:ascii="微软雅黑" w:eastAsia="微软雅黑" w:hAnsi="微软雅黑" w:cs="微软雅黑" w:hint="eastAsia"/>
          <w:color w:val="000000"/>
          <w:kern w:val="2"/>
        </w:rPr>
        <w:t>工作任务（考核方案在平台“公告”处查看考核，也可登录在个人中心进行查看）;</w:t>
      </w:r>
    </w:p>
    <w:p w:rsidR="00A02858" w:rsidRDefault="002073F5">
      <w:pPr>
        <w:pStyle w:val="a5"/>
        <w:spacing w:before="0" w:beforeAutospacing="0" w:after="0" w:afterAutospacing="0" w:line="480" w:lineRule="auto"/>
        <w:rPr>
          <w:rFonts w:ascii="微软雅黑" w:eastAsia="微软雅黑" w:hAnsi="微软雅黑" w:cs="微软雅黑"/>
          <w:color w:val="000000"/>
          <w:kern w:val="2"/>
        </w:rPr>
      </w:pPr>
      <w:r>
        <w:rPr>
          <w:rFonts w:ascii="微软雅黑" w:eastAsia="微软雅黑" w:hAnsi="微软雅黑" w:cs="微软雅黑" w:hint="eastAsia"/>
          <w:color w:val="000000"/>
          <w:kern w:val="2"/>
        </w:rPr>
        <w:t>2.</w:t>
      </w:r>
      <w:r>
        <w:rPr>
          <w:rFonts w:ascii="微软雅黑" w:eastAsia="微软雅黑" w:hAnsi="微软雅黑" w:cs="微软雅黑"/>
          <w:color w:val="000000"/>
          <w:kern w:val="2"/>
        </w:rPr>
        <w:t xml:space="preserve"> </w:t>
      </w:r>
      <w:r>
        <w:rPr>
          <w:rFonts w:ascii="微软雅黑" w:eastAsia="微软雅黑" w:hAnsi="微软雅黑" w:cs="微软雅黑" w:hint="eastAsia"/>
          <w:color w:val="000000"/>
          <w:kern w:val="2"/>
        </w:rPr>
        <w:t>定期查看本坊的学情，了解学员学习状况，及时开展督学工作；</w:t>
      </w:r>
    </w:p>
    <w:p w:rsidR="00A02858" w:rsidRDefault="002073F5">
      <w:pPr>
        <w:pStyle w:val="a7"/>
        <w:numPr>
          <w:ilvl w:val="0"/>
          <w:numId w:val="1"/>
        </w:numPr>
        <w:spacing w:line="360" w:lineRule="auto"/>
        <w:ind w:firstLineChars="0"/>
        <w:jc w:val="left"/>
        <w:rPr>
          <w:rFonts w:ascii="微软雅黑" w:eastAsia="微软雅黑" w:hAnsi="微软雅黑" w:cs="微软雅黑"/>
          <w:color w:val="C00000"/>
          <w:sz w:val="28"/>
          <w:szCs w:val="24"/>
        </w:rPr>
      </w:pPr>
      <w:r>
        <w:rPr>
          <w:rFonts w:ascii="微软雅黑" w:eastAsia="微软雅黑" w:hAnsi="微软雅黑" w:cs="微软雅黑" w:hint="eastAsia"/>
          <w:b/>
          <w:bCs/>
          <w:color w:val="C00000"/>
          <w:kern w:val="0"/>
          <w:sz w:val="28"/>
          <w:szCs w:val="24"/>
        </w:rPr>
        <w:t>TO.管理员：</w:t>
      </w:r>
    </w:p>
    <w:p w:rsidR="00A02858" w:rsidRDefault="002073F5">
      <w:pPr>
        <w:pStyle w:val="a7"/>
        <w:numPr>
          <w:ilvl w:val="0"/>
          <w:numId w:val="3"/>
        </w:numPr>
        <w:spacing w:line="360" w:lineRule="auto"/>
        <w:ind w:firstLineChars="0"/>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各级管理员需了解培训动态，配合项目</w:t>
      </w:r>
      <w:proofErr w:type="gramStart"/>
      <w:r>
        <w:rPr>
          <w:rFonts w:ascii="微软雅黑" w:eastAsia="微软雅黑" w:hAnsi="微软雅黑" w:cs="微软雅黑" w:hint="eastAsia"/>
          <w:color w:val="000000"/>
          <w:kern w:val="0"/>
          <w:sz w:val="24"/>
        </w:rPr>
        <w:t>组积极</w:t>
      </w:r>
      <w:proofErr w:type="gramEnd"/>
      <w:r>
        <w:rPr>
          <w:rFonts w:ascii="微软雅黑" w:eastAsia="微软雅黑" w:hAnsi="微软雅黑" w:cs="微软雅黑" w:hint="eastAsia"/>
          <w:color w:val="000000"/>
          <w:kern w:val="0"/>
          <w:sz w:val="24"/>
        </w:rPr>
        <w:t>开展管理工作；</w:t>
      </w:r>
    </w:p>
    <w:p w:rsidR="00A02858" w:rsidRDefault="00A02858">
      <w:pPr>
        <w:pStyle w:val="a5"/>
        <w:spacing w:before="0" w:beforeAutospacing="0" w:after="0" w:afterAutospacing="0" w:line="480" w:lineRule="auto"/>
        <w:jc w:val="both"/>
        <w:rPr>
          <w:rFonts w:ascii="微软雅黑" w:eastAsia="微软雅黑" w:hAnsi="微软雅黑" w:cs="微软雅黑"/>
          <w:color w:val="000000"/>
          <w:kern w:val="2"/>
        </w:rPr>
      </w:pPr>
    </w:p>
    <w:p w:rsidR="00A02858" w:rsidRPr="007B1693" w:rsidRDefault="00A02858">
      <w:pPr>
        <w:pStyle w:val="a5"/>
        <w:spacing w:before="0" w:beforeAutospacing="0" w:after="0" w:afterAutospacing="0" w:line="480" w:lineRule="auto"/>
        <w:jc w:val="both"/>
        <w:rPr>
          <w:rFonts w:ascii="微软雅黑" w:eastAsia="微软雅黑" w:hAnsi="微软雅黑" w:cs="微软雅黑"/>
          <w:color w:val="000000"/>
          <w:kern w:val="2"/>
        </w:rPr>
      </w:pPr>
    </w:p>
    <w:p w:rsidR="00A02858" w:rsidRDefault="002073F5">
      <w:pPr>
        <w:tabs>
          <w:tab w:val="left" w:pos="7095"/>
        </w:tabs>
        <w:jc w:val="center"/>
        <w:rPr>
          <w:rFonts w:ascii="华文新魏" w:eastAsia="华文新魏" w:hAnsi="华文新魏" w:cs="华文新魏"/>
          <w:b/>
          <w:sz w:val="32"/>
          <w:szCs w:val="32"/>
        </w:rPr>
      </w:pPr>
      <w:r>
        <w:rPr>
          <w:rFonts w:ascii="华文新魏" w:eastAsia="华文新魏" w:hAnsi="华文新魏" w:cs="华文新魏" w:hint="eastAsia"/>
          <w:b/>
          <w:sz w:val="28"/>
          <w:szCs w:val="28"/>
        </w:rPr>
        <w:t xml:space="preserve">                                                </w:t>
      </w:r>
      <w:r w:rsidR="007B1693">
        <w:rPr>
          <w:rFonts w:ascii="华文新魏" w:eastAsia="华文新魏" w:hAnsi="华文新魏" w:cs="华文新魏" w:hint="eastAsia"/>
          <w:b/>
          <w:sz w:val="32"/>
          <w:szCs w:val="32"/>
        </w:rPr>
        <w:t>陕西师范大学</w:t>
      </w:r>
    </w:p>
    <w:p w:rsidR="00A02858" w:rsidRDefault="002073F5">
      <w:pPr>
        <w:tabs>
          <w:tab w:val="left" w:pos="7095"/>
        </w:tabs>
        <w:jc w:val="right"/>
        <w:rPr>
          <w:rFonts w:ascii="方正姚体" w:eastAsia="方正姚体"/>
          <w:b/>
          <w:bCs/>
          <w:kern w:val="24"/>
          <w:sz w:val="36"/>
          <w:szCs w:val="52"/>
        </w:rPr>
      </w:pPr>
      <w:r>
        <w:rPr>
          <w:rFonts w:ascii="华文新魏" w:eastAsia="华文新魏" w:hAnsi="华文新魏" w:cs="华文新魏" w:hint="eastAsia"/>
          <w:b/>
          <w:sz w:val="32"/>
          <w:szCs w:val="32"/>
        </w:rPr>
        <w:t>201</w:t>
      </w:r>
      <w:r w:rsidR="007B1693">
        <w:rPr>
          <w:rFonts w:ascii="华文新魏" w:eastAsia="华文新魏" w:hAnsi="华文新魏" w:cs="华文新魏" w:hint="eastAsia"/>
          <w:b/>
          <w:sz w:val="32"/>
          <w:szCs w:val="32"/>
        </w:rPr>
        <w:t>9</w:t>
      </w:r>
      <w:r>
        <w:rPr>
          <w:rFonts w:ascii="华文新魏" w:eastAsia="华文新魏" w:hAnsi="华文新魏" w:cs="华文新魏" w:hint="eastAsia"/>
          <w:b/>
          <w:sz w:val="32"/>
          <w:szCs w:val="32"/>
        </w:rPr>
        <w:t>年</w:t>
      </w:r>
      <w:r w:rsidR="007B1693">
        <w:rPr>
          <w:rFonts w:ascii="华文新魏" w:eastAsia="华文新魏" w:hAnsi="华文新魏" w:cs="华文新魏" w:hint="eastAsia"/>
          <w:b/>
          <w:sz w:val="32"/>
          <w:szCs w:val="32"/>
        </w:rPr>
        <w:t>1</w:t>
      </w:r>
      <w:bookmarkStart w:id="0" w:name="_GoBack"/>
      <w:bookmarkEnd w:id="0"/>
      <w:r>
        <w:rPr>
          <w:rFonts w:ascii="华文新魏" w:eastAsia="华文新魏" w:hAnsi="华文新魏" w:cs="华文新魏" w:hint="eastAsia"/>
          <w:b/>
          <w:sz w:val="32"/>
          <w:szCs w:val="32"/>
        </w:rPr>
        <w:t>月2日</w:t>
      </w:r>
    </w:p>
    <w:sectPr w:rsidR="00A02858">
      <w:headerReference w:type="default" r:id="rId16"/>
      <w:pgSz w:w="11906" w:h="16838"/>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AFC" w:rsidRDefault="00284AFC">
      <w:r>
        <w:separator/>
      </w:r>
    </w:p>
  </w:endnote>
  <w:endnote w:type="continuationSeparator" w:id="0">
    <w:p w:rsidR="00284AFC" w:rsidRDefault="0028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姚体">
    <w:panose1 w:val="02010601030101010101"/>
    <w:charset w:val="86"/>
    <w:family w:val="auto"/>
    <w:pitch w:val="variable"/>
    <w:sig w:usb0="00000003" w:usb1="080E0000" w:usb2="00000010" w:usb3="00000000" w:csb0="00040000" w:csb1="00000000"/>
  </w:font>
  <w:font w:name="方正粗楷简体">
    <w:altName w:val="Arial Unicode MS"/>
    <w:charset w:val="86"/>
    <w:family w:val="auto"/>
    <w:pitch w:val="default"/>
    <w:sig w:usb0="00000000" w:usb1="08000000" w:usb2="00000000" w:usb3="00000000" w:csb0="00040000" w:csb1="00000000"/>
  </w:font>
  <w:font w:name="方正黄草简体">
    <w:altName w:val="Arial Unicode MS"/>
    <w:charset w:val="86"/>
    <w:family w:val="auto"/>
    <w:pitch w:val="default"/>
    <w:sig w:usb0="00000000" w:usb1="080E0000" w:usb2="00000000" w:usb3="00000000" w:csb0="00040000"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AFC" w:rsidRDefault="00284AFC">
      <w:r>
        <w:separator/>
      </w:r>
    </w:p>
  </w:footnote>
  <w:footnote w:type="continuationSeparator" w:id="0">
    <w:p w:rsidR="00284AFC" w:rsidRDefault="0028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3F5" w:rsidRDefault="002073F5">
    <w:pPr>
      <w:pStyle w:val="a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BC55F8"/>
    <w:multiLevelType w:val="singleLevel"/>
    <w:tmpl w:val="D5BC55F8"/>
    <w:lvl w:ilvl="0">
      <w:start w:val="1"/>
      <w:numFmt w:val="bullet"/>
      <w:lvlText w:val=""/>
      <w:lvlJc w:val="left"/>
      <w:pPr>
        <w:ind w:left="420" w:hanging="420"/>
      </w:pPr>
      <w:rPr>
        <w:rFonts w:ascii="Wingdings" w:hAnsi="Wingdings" w:hint="default"/>
      </w:rPr>
    </w:lvl>
  </w:abstractNum>
  <w:abstractNum w:abstractNumId="1">
    <w:nsid w:val="0E19075C"/>
    <w:multiLevelType w:val="multilevel"/>
    <w:tmpl w:val="0E1907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23F930"/>
    <w:multiLevelType w:val="singleLevel"/>
    <w:tmpl w:val="1B23F930"/>
    <w:lvl w:ilvl="0">
      <w:start w:val="1"/>
      <w:numFmt w:val="decimal"/>
      <w:lvlText w:val="%1."/>
      <w:lvlJc w:val="left"/>
      <w:pPr>
        <w:tabs>
          <w:tab w:val="left" w:pos="312"/>
        </w:tabs>
      </w:pPr>
    </w:lvl>
  </w:abstractNum>
  <w:abstractNum w:abstractNumId="3">
    <w:nsid w:val="7A7A746B"/>
    <w:multiLevelType w:val="hybridMultilevel"/>
    <w:tmpl w:val="BD42FC02"/>
    <w:lvl w:ilvl="0" w:tplc="73284A7E">
      <w:start w:val="1"/>
      <w:numFmt w:val="japaneseCounting"/>
      <w:lvlText w:val="%1、"/>
      <w:lvlJc w:val="left"/>
      <w:pPr>
        <w:ind w:left="720" w:hanging="720"/>
      </w:pPr>
      <w:rPr>
        <w:rFonts w:ascii="微软雅黑" w:cs="微软雅黑"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323402"/>
    <w:multiLevelType w:val="multilevel"/>
    <w:tmpl w:val="7D323402"/>
    <w:lvl w:ilvl="0">
      <w:start w:val="1"/>
      <w:numFmt w:val="bullet"/>
      <w:lvlText w:val=""/>
      <w:lvlJc w:val="left"/>
      <w:pPr>
        <w:ind w:left="420" w:hanging="420"/>
      </w:pPr>
      <w:rPr>
        <w:rFonts w:ascii="Wingdings" w:hAnsi="Wingdings" w:hint="default"/>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6D"/>
    <w:rsid w:val="00007A7B"/>
    <w:rsid w:val="00020702"/>
    <w:rsid w:val="00020D60"/>
    <w:rsid w:val="0003506C"/>
    <w:rsid w:val="000645A1"/>
    <w:rsid w:val="000667B6"/>
    <w:rsid w:val="00087EB5"/>
    <w:rsid w:val="0009544F"/>
    <w:rsid w:val="000B0E65"/>
    <w:rsid w:val="000B0EB7"/>
    <w:rsid w:val="000C5A7A"/>
    <w:rsid w:val="000D5B3B"/>
    <w:rsid w:val="000E5D43"/>
    <w:rsid w:val="000F6CC9"/>
    <w:rsid w:val="001037CC"/>
    <w:rsid w:val="00110ED4"/>
    <w:rsid w:val="0011203A"/>
    <w:rsid w:val="00115B6E"/>
    <w:rsid w:val="00130D15"/>
    <w:rsid w:val="00152CF6"/>
    <w:rsid w:val="001637E1"/>
    <w:rsid w:val="00172A27"/>
    <w:rsid w:val="0018395E"/>
    <w:rsid w:val="00192ECB"/>
    <w:rsid w:val="001B50C4"/>
    <w:rsid w:val="001C7A06"/>
    <w:rsid w:val="0020108E"/>
    <w:rsid w:val="002073F5"/>
    <w:rsid w:val="00212F8C"/>
    <w:rsid w:val="00243689"/>
    <w:rsid w:val="00284AFC"/>
    <w:rsid w:val="002A7E0C"/>
    <w:rsid w:val="002B1D15"/>
    <w:rsid w:val="002B5272"/>
    <w:rsid w:val="002B5BA7"/>
    <w:rsid w:val="002E7FA2"/>
    <w:rsid w:val="002F46D9"/>
    <w:rsid w:val="00300FE0"/>
    <w:rsid w:val="003365D9"/>
    <w:rsid w:val="00354917"/>
    <w:rsid w:val="00395D27"/>
    <w:rsid w:val="003C267F"/>
    <w:rsid w:val="003D23AC"/>
    <w:rsid w:val="003F0859"/>
    <w:rsid w:val="004117D4"/>
    <w:rsid w:val="004428B2"/>
    <w:rsid w:val="00462F67"/>
    <w:rsid w:val="0047263E"/>
    <w:rsid w:val="0048547B"/>
    <w:rsid w:val="00491C1B"/>
    <w:rsid w:val="004947C7"/>
    <w:rsid w:val="00497F45"/>
    <w:rsid w:val="004A7C9A"/>
    <w:rsid w:val="004B54A7"/>
    <w:rsid w:val="004D0BFF"/>
    <w:rsid w:val="004E1589"/>
    <w:rsid w:val="004F65CB"/>
    <w:rsid w:val="00541B81"/>
    <w:rsid w:val="005441B2"/>
    <w:rsid w:val="00554473"/>
    <w:rsid w:val="005C2A61"/>
    <w:rsid w:val="005D4A7A"/>
    <w:rsid w:val="005F5480"/>
    <w:rsid w:val="00605B39"/>
    <w:rsid w:val="006214BA"/>
    <w:rsid w:val="00634AA3"/>
    <w:rsid w:val="006539D8"/>
    <w:rsid w:val="006540D4"/>
    <w:rsid w:val="00655305"/>
    <w:rsid w:val="006E7222"/>
    <w:rsid w:val="007427F2"/>
    <w:rsid w:val="007873CA"/>
    <w:rsid w:val="007A2D80"/>
    <w:rsid w:val="007A5C7C"/>
    <w:rsid w:val="007A7905"/>
    <w:rsid w:val="007B1693"/>
    <w:rsid w:val="007C638C"/>
    <w:rsid w:val="007D4E44"/>
    <w:rsid w:val="007D766E"/>
    <w:rsid w:val="007E595A"/>
    <w:rsid w:val="007F1B17"/>
    <w:rsid w:val="007F66CA"/>
    <w:rsid w:val="008044D9"/>
    <w:rsid w:val="00817EB4"/>
    <w:rsid w:val="00822A56"/>
    <w:rsid w:val="00856EE5"/>
    <w:rsid w:val="00862A7F"/>
    <w:rsid w:val="00884399"/>
    <w:rsid w:val="00886BB2"/>
    <w:rsid w:val="00890EB9"/>
    <w:rsid w:val="008A4AEF"/>
    <w:rsid w:val="008B6240"/>
    <w:rsid w:val="008E127E"/>
    <w:rsid w:val="008E4B76"/>
    <w:rsid w:val="008E53F7"/>
    <w:rsid w:val="0090300B"/>
    <w:rsid w:val="00911E2B"/>
    <w:rsid w:val="0092305B"/>
    <w:rsid w:val="009423F2"/>
    <w:rsid w:val="00982D4D"/>
    <w:rsid w:val="00992619"/>
    <w:rsid w:val="00995509"/>
    <w:rsid w:val="009A2C60"/>
    <w:rsid w:val="009B5326"/>
    <w:rsid w:val="009C2E57"/>
    <w:rsid w:val="00A0100D"/>
    <w:rsid w:val="00A0135B"/>
    <w:rsid w:val="00A02858"/>
    <w:rsid w:val="00A06EDC"/>
    <w:rsid w:val="00A13D6F"/>
    <w:rsid w:val="00A353A1"/>
    <w:rsid w:val="00A55A21"/>
    <w:rsid w:val="00A60CFF"/>
    <w:rsid w:val="00A6103A"/>
    <w:rsid w:val="00A63636"/>
    <w:rsid w:val="00A92525"/>
    <w:rsid w:val="00AA19F2"/>
    <w:rsid w:val="00AB3CC6"/>
    <w:rsid w:val="00AD7938"/>
    <w:rsid w:val="00B106D9"/>
    <w:rsid w:val="00B11CE3"/>
    <w:rsid w:val="00B11F82"/>
    <w:rsid w:val="00B1775C"/>
    <w:rsid w:val="00B50482"/>
    <w:rsid w:val="00B63A58"/>
    <w:rsid w:val="00B8057A"/>
    <w:rsid w:val="00BA284C"/>
    <w:rsid w:val="00BB6AE5"/>
    <w:rsid w:val="00BD452D"/>
    <w:rsid w:val="00BE4176"/>
    <w:rsid w:val="00C070BB"/>
    <w:rsid w:val="00C124F9"/>
    <w:rsid w:val="00C1318D"/>
    <w:rsid w:val="00C21925"/>
    <w:rsid w:val="00C37188"/>
    <w:rsid w:val="00C45EFC"/>
    <w:rsid w:val="00C516A6"/>
    <w:rsid w:val="00C57D30"/>
    <w:rsid w:val="00C66F4E"/>
    <w:rsid w:val="00C733F7"/>
    <w:rsid w:val="00C75126"/>
    <w:rsid w:val="00C76184"/>
    <w:rsid w:val="00C87F36"/>
    <w:rsid w:val="00CD7BDE"/>
    <w:rsid w:val="00CE40E3"/>
    <w:rsid w:val="00CF1CC8"/>
    <w:rsid w:val="00D2223A"/>
    <w:rsid w:val="00D27FFA"/>
    <w:rsid w:val="00D40F95"/>
    <w:rsid w:val="00D54832"/>
    <w:rsid w:val="00D85DE5"/>
    <w:rsid w:val="00DC3274"/>
    <w:rsid w:val="00DE0DCD"/>
    <w:rsid w:val="00E00608"/>
    <w:rsid w:val="00E02B39"/>
    <w:rsid w:val="00E11B7A"/>
    <w:rsid w:val="00E1531E"/>
    <w:rsid w:val="00E42687"/>
    <w:rsid w:val="00E43B12"/>
    <w:rsid w:val="00E60A56"/>
    <w:rsid w:val="00E632F1"/>
    <w:rsid w:val="00E65F1E"/>
    <w:rsid w:val="00E673C9"/>
    <w:rsid w:val="00E91D17"/>
    <w:rsid w:val="00E971A0"/>
    <w:rsid w:val="00E97B9B"/>
    <w:rsid w:val="00EA6C34"/>
    <w:rsid w:val="00EF43DA"/>
    <w:rsid w:val="00F17E34"/>
    <w:rsid w:val="00F64F2E"/>
    <w:rsid w:val="00F81AA3"/>
    <w:rsid w:val="00FA449B"/>
    <w:rsid w:val="00FB6F8C"/>
    <w:rsid w:val="00FC68D4"/>
    <w:rsid w:val="00FF680A"/>
    <w:rsid w:val="0BC701BB"/>
    <w:rsid w:val="0DC92C4B"/>
    <w:rsid w:val="12A928E1"/>
    <w:rsid w:val="156D7450"/>
    <w:rsid w:val="20731494"/>
    <w:rsid w:val="224F301C"/>
    <w:rsid w:val="27C5679A"/>
    <w:rsid w:val="2937601C"/>
    <w:rsid w:val="2B1B6EC7"/>
    <w:rsid w:val="2BAF2900"/>
    <w:rsid w:val="2BC34079"/>
    <w:rsid w:val="301326EF"/>
    <w:rsid w:val="38C14529"/>
    <w:rsid w:val="3A870589"/>
    <w:rsid w:val="3CEA7706"/>
    <w:rsid w:val="3CF873B8"/>
    <w:rsid w:val="3EA564CB"/>
    <w:rsid w:val="3F33753B"/>
    <w:rsid w:val="43FD7777"/>
    <w:rsid w:val="4EC8538A"/>
    <w:rsid w:val="547A0419"/>
    <w:rsid w:val="5F9747B3"/>
    <w:rsid w:val="604020EB"/>
    <w:rsid w:val="72750112"/>
    <w:rsid w:val="74D2640C"/>
    <w:rsid w:val="796F7AAB"/>
    <w:rsid w:val="79E330B9"/>
    <w:rsid w:val="79E838B0"/>
    <w:rsid w:val="7CA7568E"/>
    <w:rsid w:val="7E6D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iPriority w:val="99"/>
    <w:qFormat/>
    <w:pP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
    <w:name w:val="样式1"/>
    <w:basedOn w:val="a"/>
    <w:qFormat/>
  </w:style>
  <w:style w:type="character" w:customStyle="1" w:styleId="Char0">
    <w:name w:val="页眉 Char"/>
    <w:link w:val="a4"/>
    <w:uiPriority w:val="99"/>
    <w:qFormat/>
    <w:rPr>
      <w:kern w:val="2"/>
      <w:sz w:val="18"/>
      <w:szCs w:val="18"/>
    </w:rPr>
  </w:style>
  <w:style w:type="character" w:customStyle="1" w:styleId="Char">
    <w:name w:val="页脚 Char"/>
    <w:link w:val="a3"/>
    <w:qFormat/>
    <w:rPr>
      <w:kern w:val="2"/>
      <w:sz w:val="18"/>
      <w:szCs w:val="18"/>
    </w:rPr>
  </w:style>
  <w:style w:type="paragraph" w:styleId="a6">
    <w:name w:val="No Spacing"/>
    <w:link w:val="Char1"/>
    <w:uiPriority w:val="1"/>
    <w:qFormat/>
    <w:rPr>
      <w:sz w:val="22"/>
      <w:szCs w:val="22"/>
    </w:rPr>
  </w:style>
  <w:style w:type="character" w:customStyle="1" w:styleId="Char1">
    <w:name w:val="无间隔 Char"/>
    <w:link w:val="a6"/>
    <w:uiPriority w:val="1"/>
    <w:qFormat/>
    <w:rPr>
      <w:sz w:val="22"/>
      <w:szCs w:val="22"/>
    </w:rPr>
  </w:style>
  <w:style w:type="paragraph" w:customStyle="1" w:styleId="10">
    <w:name w:val="列出段落1"/>
    <w:basedOn w:val="a"/>
    <w:uiPriority w:val="34"/>
    <w:qFormat/>
    <w:pPr>
      <w:ind w:firstLineChars="200" w:firstLine="420"/>
    </w:pPr>
    <w:rPr>
      <w:szCs w:val="22"/>
    </w:rPr>
  </w:style>
  <w:style w:type="paragraph" w:styleId="a7">
    <w:name w:val="List Paragraph"/>
    <w:basedOn w:val="a"/>
    <w:uiPriority w:val="34"/>
    <w:qFormat/>
    <w:pPr>
      <w:spacing w:line="240" w:lineRule="atLeast"/>
      <w:ind w:firstLineChars="200" w:firstLine="420"/>
    </w:pPr>
    <w:rPr>
      <w:szCs w:val="22"/>
    </w:rPr>
  </w:style>
  <w:style w:type="paragraph" w:styleId="a8">
    <w:name w:val="Balloon Text"/>
    <w:basedOn w:val="a"/>
    <w:link w:val="Char2"/>
    <w:rsid w:val="00995509"/>
    <w:rPr>
      <w:sz w:val="18"/>
      <w:szCs w:val="18"/>
    </w:rPr>
  </w:style>
  <w:style w:type="character" w:customStyle="1" w:styleId="Char2">
    <w:name w:val="批注框文本 Char"/>
    <w:basedOn w:val="a0"/>
    <w:link w:val="a8"/>
    <w:rsid w:val="009955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iPriority w:val="99"/>
    <w:qFormat/>
    <w:pP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
    <w:name w:val="样式1"/>
    <w:basedOn w:val="a"/>
    <w:qFormat/>
  </w:style>
  <w:style w:type="character" w:customStyle="1" w:styleId="Char0">
    <w:name w:val="页眉 Char"/>
    <w:link w:val="a4"/>
    <w:uiPriority w:val="99"/>
    <w:qFormat/>
    <w:rPr>
      <w:kern w:val="2"/>
      <w:sz w:val="18"/>
      <w:szCs w:val="18"/>
    </w:rPr>
  </w:style>
  <w:style w:type="character" w:customStyle="1" w:styleId="Char">
    <w:name w:val="页脚 Char"/>
    <w:link w:val="a3"/>
    <w:qFormat/>
    <w:rPr>
      <w:kern w:val="2"/>
      <w:sz w:val="18"/>
      <w:szCs w:val="18"/>
    </w:rPr>
  </w:style>
  <w:style w:type="paragraph" w:styleId="a6">
    <w:name w:val="No Spacing"/>
    <w:link w:val="Char1"/>
    <w:uiPriority w:val="1"/>
    <w:qFormat/>
    <w:rPr>
      <w:sz w:val="22"/>
      <w:szCs w:val="22"/>
    </w:rPr>
  </w:style>
  <w:style w:type="character" w:customStyle="1" w:styleId="Char1">
    <w:name w:val="无间隔 Char"/>
    <w:link w:val="a6"/>
    <w:uiPriority w:val="1"/>
    <w:qFormat/>
    <w:rPr>
      <w:sz w:val="22"/>
      <w:szCs w:val="22"/>
    </w:rPr>
  </w:style>
  <w:style w:type="paragraph" w:customStyle="1" w:styleId="10">
    <w:name w:val="列出段落1"/>
    <w:basedOn w:val="a"/>
    <w:uiPriority w:val="34"/>
    <w:qFormat/>
    <w:pPr>
      <w:ind w:firstLineChars="200" w:firstLine="420"/>
    </w:pPr>
    <w:rPr>
      <w:szCs w:val="22"/>
    </w:rPr>
  </w:style>
  <w:style w:type="paragraph" w:styleId="a7">
    <w:name w:val="List Paragraph"/>
    <w:basedOn w:val="a"/>
    <w:uiPriority w:val="34"/>
    <w:qFormat/>
    <w:pPr>
      <w:spacing w:line="240" w:lineRule="atLeast"/>
      <w:ind w:firstLineChars="200" w:firstLine="420"/>
    </w:pPr>
    <w:rPr>
      <w:szCs w:val="22"/>
    </w:rPr>
  </w:style>
  <w:style w:type="paragraph" w:styleId="a8">
    <w:name w:val="Balloon Text"/>
    <w:basedOn w:val="a"/>
    <w:link w:val="Char2"/>
    <w:rsid w:val="00995509"/>
    <w:rPr>
      <w:sz w:val="18"/>
      <w:szCs w:val="18"/>
    </w:rPr>
  </w:style>
  <w:style w:type="character" w:customStyle="1" w:styleId="Char2">
    <w:name w:val="批注框文本 Char"/>
    <w:basedOn w:val="a0"/>
    <w:link w:val="a8"/>
    <w:rsid w:val="009955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4926">
      <w:bodyDiv w:val="1"/>
      <w:marLeft w:val="0"/>
      <w:marRight w:val="0"/>
      <w:marTop w:val="0"/>
      <w:marBottom w:val="0"/>
      <w:divBdr>
        <w:top w:val="none" w:sz="0" w:space="0" w:color="auto"/>
        <w:left w:val="none" w:sz="0" w:space="0" w:color="auto"/>
        <w:bottom w:val="none" w:sz="0" w:space="0" w:color="auto"/>
        <w:right w:val="none" w:sz="0" w:space="0" w:color="auto"/>
      </w:divBdr>
    </w:div>
    <w:div w:id="1100561787">
      <w:bodyDiv w:val="1"/>
      <w:marLeft w:val="0"/>
      <w:marRight w:val="0"/>
      <w:marTop w:val="0"/>
      <w:marBottom w:val="0"/>
      <w:divBdr>
        <w:top w:val="none" w:sz="0" w:space="0" w:color="auto"/>
        <w:left w:val="none" w:sz="0" w:space="0" w:color="auto"/>
        <w:bottom w:val="none" w:sz="0" w:space="0" w:color="auto"/>
        <w:right w:val="none" w:sz="0" w:space="0" w:color="auto"/>
      </w:divBdr>
    </w:div>
    <w:div w:id="1119765464">
      <w:bodyDiv w:val="1"/>
      <w:marLeft w:val="0"/>
      <w:marRight w:val="0"/>
      <w:marTop w:val="0"/>
      <w:marBottom w:val="0"/>
      <w:divBdr>
        <w:top w:val="none" w:sz="0" w:space="0" w:color="auto"/>
        <w:left w:val="none" w:sz="0" w:space="0" w:color="auto"/>
        <w:bottom w:val="none" w:sz="0" w:space="0" w:color="auto"/>
        <w:right w:val="none" w:sz="0" w:space="0" w:color="auto"/>
      </w:divBdr>
    </w:div>
    <w:div w:id="1266574446">
      <w:bodyDiv w:val="1"/>
      <w:marLeft w:val="0"/>
      <w:marRight w:val="0"/>
      <w:marTop w:val="0"/>
      <w:marBottom w:val="0"/>
      <w:divBdr>
        <w:top w:val="none" w:sz="0" w:space="0" w:color="auto"/>
        <w:left w:val="none" w:sz="0" w:space="0" w:color="auto"/>
        <w:bottom w:val="none" w:sz="0" w:space="0" w:color="auto"/>
        <w:right w:val="none" w:sz="0" w:space="0" w:color="auto"/>
      </w:divBdr>
    </w:div>
    <w:div w:id="1938949421">
      <w:bodyDiv w:val="1"/>
      <w:marLeft w:val="0"/>
      <w:marRight w:val="0"/>
      <w:marTop w:val="0"/>
      <w:marBottom w:val="0"/>
      <w:divBdr>
        <w:top w:val="none" w:sz="0" w:space="0" w:color="auto"/>
        <w:left w:val="none" w:sz="0" w:space="0" w:color="auto"/>
        <w:bottom w:val="none" w:sz="0" w:space="0" w:color="auto"/>
        <w:right w:val="none" w:sz="0" w:space="0" w:color="auto"/>
      </w:divBdr>
    </w:div>
    <w:div w:id="1955094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0051A-D124-4495-ADB0-3075A3D9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461</Words>
  <Characters>2633</Characters>
  <Application>Microsoft Office Word</Application>
  <DocSecurity>0</DocSecurity>
  <Lines>21</Lines>
  <Paragraphs>6</Paragraphs>
  <ScaleCrop>false</ScaleCrop>
  <Company>Kingsoft</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 加 秀  銹 </dc:creator>
  <cp:lastModifiedBy>王长春</cp:lastModifiedBy>
  <cp:revision>73</cp:revision>
  <dcterms:created xsi:type="dcterms:W3CDTF">2018-06-13T08:46:00Z</dcterms:created>
  <dcterms:modified xsi:type="dcterms:W3CDTF">2019-01-02T09:14:00Z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