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999999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999999"/>
          <w:spacing w:val="0"/>
          <w:sz w:val="24"/>
          <w:szCs w:val="24"/>
          <w:shd w:val="clear" w:fill="FFFFFF"/>
        </w:rPr>
        <w:t>个人研修计划模板</w:t>
      </w:r>
    </w:p>
    <w:tbl>
      <w:tblPr>
        <w:tblStyle w:val="5"/>
        <w:tblW w:w="9440" w:type="dxa"/>
        <w:tblCellSpacing w:w="15" w:type="dxa"/>
        <w:tblInd w:w="0" w:type="dxa"/>
        <w:tblBorders>
          <w:top w:val="single" w:color="A2C0DA" w:sz="6" w:space="0"/>
          <w:left w:val="single" w:color="A2C0DA" w:sz="6" w:space="0"/>
          <w:bottom w:val="single" w:color="A2C0DA" w:sz="6" w:space="0"/>
          <w:right w:val="single" w:color="A2C0D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44"/>
        <w:gridCol w:w="2465"/>
        <w:gridCol w:w="2311"/>
        <w:gridCol w:w="2420"/>
      </w:tblGrid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8" w:hRule="atLeast"/>
          <w:tblCellSpacing w:w="15" w:type="dxa"/>
        </w:trPr>
        <w:tc>
          <w:tcPr>
            <w:tcW w:w="938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个人研修计划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姓名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lang w:eastAsia="zh-CN"/>
              </w:rPr>
              <w:t>李怀秀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教龄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6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工作单位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岚县普明中学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教学班级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  <w:lang w:val="en-US" w:eastAsia="zh-CN"/>
              </w:rPr>
              <w:t>136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0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此次培训过程中您想要解决的一个重难点问题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B0F0"/>
                <w:spacing w:val="0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如何启发学生让主动学习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4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计划在教学实践中上的一节课的名称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  <w:rPr>
                <w:rFonts w:hint="eastAsia" w:eastAsia="宋体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培养学生积极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参与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研修目标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 w:firstLine="1050"/>
              <w:jc w:val="center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</w:rPr>
              <w:t>改进学习方法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0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研修主题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在课堂教学中，主要可以通过探讨学生的学习方法，提高课堂教学效率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77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实施步骤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1、调查学生不学习原因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2、通过实例进行思想教育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2C0DA" w:sz="6" w:space="0"/>
            <w:left w:val="single" w:color="A2C0DA" w:sz="6" w:space="0"/>
            <w:bottom w:val="single" w:color="A2C0DA" w:sz="6" w:space="0"/>
            <w:right w:val="single" w:color="A2C0D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tblCellSpacing w:w="15" w:type="dxa"/>
        </w:trPr>
        <w:tc>
          <w:tcPr>
            <w:tcW w:w="2199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预期研修成果</w:t>
            </w:r>
          </w:p>
        </w:tc>
        <w:tc>
          <w:tcPr>
            <w:tcW w:w="7151" w:type="dxa"/>
            <w:gridSpan w:val="3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999999"/>
                <w:spacing w:val="0"/>
                <w:sz w:val="24"/>
                <w:szCs w:val="24"/>
              </w:rPr>
              <w:t>收到良好效果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60691"/>
    <w:rsid w:val="3D985FEE"/>
    <w:rsid w:val="6CD6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2019-02-28T01:52:00Z</dcterms:created>
  <dc:creator>Administrator</dc:creator>
  <cp:lastModifiedBy>Administrator</cp:lastModifiedBy>
  <dcterms:modified xsi:type="dcterms:W3CDTF">2019-02-28T01:58:45Z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